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A1" w:rsidRDefault="00D104A1">
      <w:pPr>
        <w:pStyle w:val="Title"/>
        <w:rPr>
          <w:rFonts w:ascii="Univers" w:hAnsi="Univers" w:cs="Univer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Bristol City Council's Logo" style="position:absolute;left:0;text-align:left;margin-left:0;margin-top:-44.8pt;width:81.75pt;height:81.75pt;z-index:251658240;visibility:visible;mso-position-horizontal:center">
            <v:imagedata r:id="rId6" o:title=""/>
          </v:shape>
        </w:pict>
      </w:r>
      <w:r>
        <w:rPr>
          <w:rFonts w:ascii="Univers" w:hAnsi="Univers" w:cs="Univers"/>
        </w:rPr>
        <w:t>07.09</w:t>
      </w:r>
    </w:p>
    <w:p w:rsidR="00D104A1" w:rsidRDefault="00D104A1">
      <w:pPr>
        <w:pStyle w:val="Title"/>
        <w:rPr>
          <w:rFonts w:ascii="Univers" w:hAnsi="Univers" w:cs="Univers"/>
        </w:rPr>
      </w:pPr>
    </w:p>
    <w:p w:rsidR="00D104A1" w:rsidRDefault="00D104A1">
      <w:pPr>
        <w:pStyle w:val="Subtitle"/>
        <w:jc w:val="left"/>
        <w:rPr>
          <w:rFonts w:ascii="Times New Roman" w:hAnsi="Times New Roman" w:cs="Times New Roman"/>
        </w:rPr>
      </w:pPr>
    </w:p>
    <w:p w:rsidR="00D104A1" w:rsidRDefault="00D104A1">
      <w:pPr>
        <w:pStyle w:val="Title"/>
      </w:pPr>
      <w:r>
        <w:t>Weekly list of registered applications for the week commencing Monday, 07 September 2015</w:t>
      </w:r>
    </w:p>
    <w:p w:rsidR="00D104A1" w:rsidRDefault="00D104A1">
      <w:pPr>
        <w:pStyle w:val="Title"/>
      </w:pPr>
    </w:p>
    <w:p w:rsidR="00D104A1" w:rsidRDefault="00D104A1">
      <w:pPr>
        <w:pStyle w:val="Title"/>
        <w:rPr>
          <w:sz w:val="24"/>
          <w:szCs w:val="24"/>
        </w:rPr>
      </w:pPr>
      <w:r>
        <w:rPr>
          <w:sz w:val="24"/>
          <w:szCs w:val="24"/>
        </w:rPr>
        <w:t>Received by CHIS on 21 September</w:t>
      </w:r>
    </w:p>
    <w:p w:rsidR="00D104A1" w:rsidRDefault="00D104A1">
      <w:pPr>
        <w:widowControl/>
        <w:jc w:val="both"/>
        <w:rPr>
          <w:rFonts w:ascii="Arial" w:hAnsi="Arial" w:cs="Arial"/>
          <w:sz w:val="22"/>
          <w:szCs w:val="22"/>
        </w:rPr>
      </w:pPr>
    </w:p>
    <w:p w:rsidR="00D104A1" w:rsidRDefault="00D104A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list of applications which were registered by the City Council during the week identified above.</w:t>
      </w:r>
    </w:p>
    <w:p w:rsidR="00D104A1" w:rsidRDefault="00D104A1">
      <w:pPr>
        <w:widowControl/>
        <w:rPr>
          <w:rFonts w:ascii="Arial" w:hAnsi="Arial" w:cs="Arial"/>
          <w:sz w:val="22"/>
          <w:szCs w:val="22"/>
        </w:rPr>
      </w:pPr>
    </w:p>
    <w:p w:rsidR="00D104A1" w:rsidRDefault="00D104A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click on the application number link to view the plans and documents.  If you are unable to view the documents please telephone 0117 922 3000.</w:t>
      </w:r>
    </w:p>
    <w:p w:rsidR="00D104A1" w:rsidRDefault="00D104A1">
      <w:pPr>
        <w:widowControl/>
        <w:rPr>
          <w:rFonts w:ascii="Arial" w:hAnsi="Arial" w:cs="Arial"/>
          <w:sz w:val="22"/>
          <w:szCs w:val="22"/>
        </w:rPr>
      </w:pPr>
    </w:p>
    <w:p w:rsidR="00D104A1" w:rsidRDefault="00D104A1">
      <w:pPr>
        <w:pStyle w:val="Heading2"/>
        <w:rPr>
          <w:i w:val="0"/>
          <w:iCs w:val="0"/>
        </w:rPr>
      </w:pPr>
      <w:bookmarkStart w:id="0" w:name="_Toc430611207"/>
      <w:r>
        <w:rPr>
          <w:i w:val="0"/>
          <w:iCs w:val="0"/>
        </w:rPr>
        <w:t>Cabot</w:t>
      </w:r>
      <w:bookmarkEnd w:id="0"/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15/04346/CPLB</w:t>
        </w:r>
      </w:hyperlink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August 2015</w:t>
      </w:r>
    </w:p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September 2015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 of Lawfulness - proposed - LBC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104A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1" w:name="_Toc430611209"/>
            <w:r>
              <w:rPr>
                <w:b w:val="0"/>
                <w:bCs w:val="0"/>
                <w:sz w:val="22"/>
                <w:szCs w:val="22"/>
              </w:rPr>
              <w:t>Royal Fort Lodge Tyndall Avenue Bristol BS8 1UH</w:t>
            </w:r>
            <w:bookmarkEnd w:id="1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Replacement of 56 cast iron radiators with New Stelrad Classic Column Steel radiators.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Jennifer Cummins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Guy Bentham-Hill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0117 9222345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15/04632/VC</w:t>
        </w:r>
      </w:hyperlink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September 2015</w:t>
      </w:r>
    </w:p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September 2015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104A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2" w:name="_Toc430611217"/>
            <w:r>
              <w:rPr>
                <w:b w:val="0"/>
                <w:bCs w:val="0"/>
                <w:sz w:val="22"/>
                <w:szCs w:val="22"/>
              </w:rPr>
              <w:t>20 Belgrave Road Bristol BS8 2AB</w:t>
            </w:r>
            <w:bookmarkEnd w:id="2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Fell a Walnut tree (T1) to rear.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C/o The Agent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Leigh Cadogan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0117 9223365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pStyle w:val="Heading2"/>
        <w:rPr>
          <w:i w:val="0"/>
          <w:iCs w:val="0"/>
        </w:rPr>
      </w:pPr>
      <w:bookmarkStart w:id="3" w:name="_Toc430611220"/>
      <w:r>
        <w:rPr>
          <w:i w:val="0"/>
          <w:iCs w:val="0"/>
        </w:rPr>
        <w:t>Clifton</w:t>
      </w:r>
      <w:bookmarkEnd w:id="3"/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15/03586/F</w:t>
        </w:r>
      </w:hyperlink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 July 2015</w:t>
      </w:r>
    </w:p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September 2015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104A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4" w:name="_Toc430611221"/>
            <w:r>
              <w:rPr>
                <w:b w:val="0"/>
                <w:bCs w:val="0"/>
                <w:sz w:val="22"/>
                <w:szCs w:val="22"/>
              </w:rPr>
              <w:t>Goldney Hall Stable Block Lower Clifton Hill Bristol BS8 1BH</w:t>
            </w:r>
            <w:bookmarkEnd w:id="4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Re-instatement of roof and parapet walls to Grade II listed stable block.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University Of Bristol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15/03587/LA</w:t>
        </w:r>
      </w:hyperlink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 July 2015</w:t>
      </w:r>
    </w:p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September 2015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104A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5" w:name="_Toc430611222"/>
            <w:r>
              <w:rPr>
                <w:b w:val="0"/>
                <w:bCs w:val="0"/>
                <w:sz w:val="22"/>
                <w:szCs w:val="22"/>
              </w:rPr>
              <w:t>Goldney Hall Stable Block Lower Clifton Hill Bristol BS8 1BH</w:t>
            </w:r>
            <w:bookmarkEnd w:id="5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Re-instatement of roof and parapet walls to Grade II listed stable block.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University Of Bristol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15/04624/COND</w:t>
        </w:r>
      </w:hyperlink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 September 2015</w:t>
      </w:r>
    </w:p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 September 2015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104A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6" w:name="_Toc430611223"/>
            <w:r>
              <w:rPr>
                <w:b w:val="0"/>
                <w:bCs w:val="0"/>
                <w:sz w:val="22"/>
                <w:szCs w:val="22"/>
              </w:rPr>
              <w:t>6 Christchurch Road Bristol BS8 4EE</w:t>
            </w:r>
            <w:bookmarkEnd w:id="6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 of condition 2 (further details) of planning application 15/01636/H - For enlargement of rear conservatory and the conversion of rear pergola to balcony.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Brook McLaughlin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15/04623/VC</w:t>
        </w:r>
      </w:hyperlink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September 2015</w:t>
      </w:r>
    </w:p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September 2015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104A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7" w:name="_Toc430611224"/>
            <w:r>
              <w:rPr>
                <w:b w:val="0"/>
                <w:bCs w:val="0"/>
                <w:sz w:val="22"/>
                <w:szCs w:val="22"/>
              </w:rPr>
              <w:t>Communal Gardens (East Side) Cornwallis Crescent Bristol</w:t>
            </w:r>
            <w:bookmarkEnd w:id="7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Cypress (T3) adjacent to the terrace of 31 Cornwallis Crescent - fell.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Caroline Levett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15/04631/VC</w:t>
        </w:r>
      </w:hyperlink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September 2015</w:t>
      </w:r>
    </w:p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September 2015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104A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8" w:name="_Toc430611225"/>
            <w:r>
              <w:rPr>
                <w:b w:val="0"/>
                <w:bCs w:val="0"/>
                <w:sz w:val="22"/>
                <w:szCs w:val="22"/>
              </w:rPr>
              <w:t>School House College Road Clifton Bristol BS8 3HY</w:t>
            </w:r>
            <w:bookmarkEnd w:id="8"/>
          </w:p>
        </w:tc>
      </w:tr>
    </w:tbl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Fell Oak tree (T1) located near the Memorial Arch.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Clifton College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15/04616/VC</w:t>
        </w:r>
      </w:hyperlink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 September 2015</w:t>
      </w:r>
    </w:p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 September 2015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104A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9" w:name="_Toc430611226"/>
            <w:r>
              <w:rPr>
                <w:b w:val="0"/>
                <w:bCs w:val="0"/>
                <w:sz w:val="22"/>
                <w:szCs w:val="22"/>
              </w:rPr>
              <w:t>8 Worcester Crescent Bristol</w:t>
            </w:r>
            <w:bookmarkEnd w:id="9"/>
            <w:r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</w:tr>
    </w:tbl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Holly, (T1) – Fell - Dying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Hardyman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15/04636/LA</w:t>
        </w:r>
      </w:hyperlink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 September 2015</w:t>
      </w:r>
    </w:p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 September 2015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104A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0" w:name="_Toc430611227"/>
            <w:r>
              <w:rPr>
                <w:b w:val="0"/>
                <w:bCs w:val="0"/>
                <w:sz w:val="22"/>
                <w:szCs w:val="22"/>
              </w:rPr>
              <w:t>Ground Floor Flat 5 Victoria Square Bristol BS8 4EU</w:t>
            </w:r>
            <w:bookmarkEnd w:id="10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Converting ground floor flat from one bedroom to two bedroom , with re-arrangement of layout .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Louise Ellis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Guy Bentham-Hill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0117 9222345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15/04646/F</w:t>
        </w:r>
      </w:hyperlink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 September 2015</w:t>
      </w:r>
    </w:p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 September 2015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104A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1" w:name="_Toc430611228"/>
            <w:r>
              <w:rPr>
                <w:b w:val="0"/>
                <w:bCs w:val="0"/>
                <w:sz w:val="22"/>
                <w:szCs w:val="22"/>
              </w:rPr>
              <w:t>1A Ambra Vale Bristol BS8 4RW</w:t>
            </w:r>
            <w:bookmarkEnd w:id="11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change of use of the ground floor car park and associated storage area to a student cluster flat (C4) together with associated external alterations.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Iesis Ltd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15/04773/VC</w:t>
        </w:r>
      </w:hyperlink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 September 2015</w:t>
      </w:r>
    </w:p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 September 2015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104A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2" w:name="_Toc430611229"/>
            <w:r>
              <w:rPr>
                <w:b w:val="0"/>
                <w:bCs w:val="0"/>
                <w:sz w:val="22"/>
                <w:szCs w:val="22"/>
              </w:rPr>
              <w:t>18 Sion Hill Bristol BS8 4AZ</w:t>
            </w:r>
            <w:bookmarkEnd w:id="12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Eucalyptus - remove approximately 45% of branches to include dead branches and main branch over-bending.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Colin Havill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15/04775/CPLB</w:t>
        </w:r>
      </w:hyperlink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 September 2015</w:t>
      </w:r>
    </w:p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 September 2015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 of Lawfulness - proposed - LBC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104A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3" w:name="_Toc430611230"/>
            <w:r>
              <w:rPr>
                <w:b w:val="0"/>
                <w:bCs w:val="0"/>
                <w:sz w:val="22"/>
                <w:szCs w:val="22"/>
              </w:rPr>
              <w:t>Flat 6 9 Clifton Park Bristol BS8 3BU</w:t>
            </w:r>
            <w:bookmarkEnd w:id="13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for a Certificate of Proposed Development</w:t>
      </w: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(Listed Building) - Installation of domestic central heating system, gas combi boiler and associated flue.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Neil Thompson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pStyle w:val="Heading2"/>
        <w:rPr>
          <w:i w:val="0"/>
          <w:iCs w:val="0"/>
        </w:rPr>
      </w:pPr>
      <w:bookmarkStart w:id="14" w:name="_Toc430611231"/>
      <w:r>
        <w:rPr>
          <w:i w:val="0"/>
          <w:iCs w:val="0"/>
        </w:rPr>
        <w:t>Clifton East</w:t>
      </w:r>
      <w:bookmarkEnd w:id="14"/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15/04610/VC</w:t>
        </w:r>
      </w:hyperlink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 September 2015</w:t>
      </w:r>
    </w:p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 September 2015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104A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5" w:name="_Toc430611232"/>
            <w:r>
              <w:rPr>
                <w:b w:val="0"/>
                <w:bCs w:val="0"/>
                <w:sz w:val="22"/>
                <w:szCs w:val="22"/>
              </w:rPr>
              <w:t>Clifton Down Shopping Centre Whiteladies Road Bristol</w:t>
            </w:r>
            <w:bookmarkEnd w:id="1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Group 1:  9 trees consisting of Ash, Sycamore crown lift - 6mts and cut back by 3mts from access ramp and footpath.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Sainsburys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15/04635/VC</w:t>
        </w:r>
      </w:hyperlink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 September 2015</w:t>
      </w:r>
    </w:p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 September 2015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104A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6" w:name="_Toc430611233"/>
            <w:r>
              <w:rPr>
                <w:b w:val="0"/>
                <w:bCs w:val="0"/>
                <w:sz w:val="22"/>
                <w:szCs w:val="22"/>
              </w:rPr>
              <w:t>9 Downfield Road Bristol BS8 2TG</w:t>
            </w:r>
            <w:bookmarkEnd w:id="16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Felling and removal of Eucalyptus tree.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Susan Shaw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15/04660/COND</w:t>
        </w:r>
      </w:hyperlink>
    </w:p>
    <w:p w:rsidR="00D104A1" w:rsidRDefault="00D104A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 September 2015</w:t>
      </w:r>
    </w:p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 September 2015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104A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104A1" w:rsidRDefault="00D104A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7" w:name="_Toc430611234"/>
            <w:r>
              <w:rPr>
                <w:b w:val="0"/>
                <w:bCs w:val="0"/>
                <w:sz w:val="22"/>
                <w:szCs w:val="22"/>
              </w:rPr>
              <w:t>Basement Flat 13 Richmond Terrace Clifton Bristol BS8 1AB</w:t>
            </w:r>
            <w:bookmarkEnd w:id="17"/>
          </w:p>
        </w:tc>
      </w:tr>
    </w:tbl>
    <w:p w:rsidR="00D104A1" w:rsidRDefault="00D104A1">
      <w:pPr>
        <w:rPr>
          <w:rFonts w:ascii="Arial" w:hAnsi="Arial" w:cs="Arial"/>
          <w:b/>
          <w:bCs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in relation to condition 2 (Detail) of permission 14/03199/LA - Conversion from two flats to a single maisonette with the re-instatement of a staircase between hall floor and basement.  Associated internal and external works.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&amp; Mrs David &amp; Katharine Gwilym &amp; Rogers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Kate Cottrell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0117 922 3021</w:t>
      </w:r>
    </w:p>
    <w:p w:rsidR="00D104A1" w:rsidRDefault="00D104A1">
      <w:pPr>
        <w:rPr>
          <w:rFonts w:ascii="Arial" w:hAnsi="Arial" w:cs="Arial"/>
          <w:sz w:val="22"/>
          <w:szCs w:val="22"/>
        </w:rPr>
      </w:pPr>
    </w:p>
    <w:p w:rsidR="00D104A1" w:rsidRDefault="00D104A1">
      <w:pPr>
        <w:rPr>
          <w:rFonts w:ascii="Arial" w:hAnsi="Arial" w:cs="Arial"/>
          <w:sz w:val="22"/>
          <w:szCs w:val="22"/>
        </w:rPr>
      </w:pPr>
    </w:p>
    <w:sectPr w:rsidR="00D104A1" w:rsidSect="00D104A1">
      <w:footerReference w:type="default" r:id="rId22"/>
      <w:pgSz w:w="11909" w:h="16834" w:code="9"/>
      <w:pgMar w:top="1276" w:right="1440" w:bottom="720" w:left="1440" w:header="706" w:footer="43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A1" w:rsidRDefault="00D104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04A1" w:rsidRDefault="00D104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A1" w:rsidRDefault="00D104A1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1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6</w:t>
    </w:r>
    <w:r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A1" w:rsidRDefault="00D104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104A1" w:rsidRDefault="00D104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4A1"/>
    <w:rsid w:val="00D1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99"/>
    <w:pPr>
      <w:widowControl/>
      <w:autoSpaceDE/>
      <w:autoSpaceDN/>
      <w:adjustRightInd/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widowControl/>
      <w:autoSpaceDE/>
      <w:autoSpaceDN/>
      <w:adjustRightInd/>
      <w:ind w:left="48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adjustRightInd/>
      <w:jc w:val="center"/>
    </w:pPr>
    <w:rPr>
      <w:rFonts w:ascii="Univers" w:hAnsi="Univers" w:cs="Univers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Univers" w:hAnsi="Univers" w:cs="Univers"/>
      <w:b/>
      <w:bCs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</w:pPr>
    <w:rPr>
      <w:rFonts w:ascii="Calibri" w:hAnsi="Calibri" w:cs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online.bristol.gov.uk/online-applications/applicationDetails.do?activeTab=summary&amp;keyVal=NUFC02DN00J00" TargetMode="External"/><Relationship Id="rId13" Type="http://schemas.openxmlformats.org/officeDocument/2006/relationships/hyperlink" Target="http://planningonline.bristol.gov.uk/online-applications/applicationDetails.do?activeTab=summary&amp;keyVal=NUFBOZDN00J00" TargetMode="External"/><Relationship Id="rId18" Type="http://schemas.openxmlformats.org/officeDocument/2006/relationships/hyperlink" Target="http://planningonline.bristol.gov.uk/online-applications/applicationDetails.do?activeTab=summary&amp;keyVal=NUTILEDN0MC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lanningonline.bristol.gov.uk/online-applications/applicationDetails.do?activeTab=summary&amp;keyVal=NUIHFEDNN4P00" TargetMode="External"/><Relationship Id="rId7" Type="http://schemas.openxmlformats.org/officeDocument/2006/relationships/hyperlink" Target="http://planningonline.bristol.gov.uk/online-applications/applicationDetails.do?activeTab=summary&amp;keyVal=NTL0PBDN0MC00" TargetMode="External"/><Relationship Id="rId12" Type="http://schemas.openxmlformats.org/officeDocument/2006/relationships/hyperlink" Target="http://planningonline.bristol.gov.uk/online-applications/applicationDetails.do?activeTab=summary&amp;keyVal=NUEVTHDN00J00" TargetMode="External"/><Relationship Id="rId17" Type="http://schemas.openxmlformats.org/officeDocument/2006/relationships/hyperlink" Target="http://planningonline.bristol.gov.uk/online-applications/applicationDetails.do?activeTab=summary&amp;keyVal=NUTH9RDN0DG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anningonline.bristol.gov.uk/online-applications/applicationDetails.do?activeTab=summary&amp;keyVal=NUGSD9DNN3P00" TargetMode="External"/><Relationship Id="rId20" Type="http://schemas.openxmlformats.org/officeDocument/2006/relationships/hyperlink" Target="http://planningonline.bristol.gov.uk/online-applications/applicationDetails.do?activeTab=summary&amp;keyVal=NUGH64DNN300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lanningonline.bristol.gov.uk/online-applications/applicationDetails.do?activeTab=summary&amp;keyVal=NUEW2EDN00K0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planningonline.bristol.gov.uk/online-applications/applicationDetails.do?activeTab=summary&amp;keyVal=NUGH6GDNN32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lanningonline.bristol.gov.uk/online-applications/applicationDetails.do?activeTab=summary&amp;keyVal=NR9NPDDN0MC00" TargetMode="External"/><Relationship Id="rId19" Type="http://schemas.openxmlformats.org/officeDocument/2006/relationships/hyperlink" Target="http://planningonline.bristol.gov.uk/online-applications/applicationDetails.do?activeTab=summary&amp;keyVal=NUD07QDNN1J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lanningonline.bristol.gov.uk/online-applications/applicationDetails.do?activeTab=summary&amp;keyVal=NR9M62DN0MC00" TargetMode="External"/><Relationship Id="rId14" Type="http://schemas.openxmlformats.org/officeDocument/2006/relationships/hyperlink" Target="http://planningonline.bristol.gov.uk/online-applications/applicationDetails.do?activeTab=summary&amp;keyVal=NUEH1RDNN210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0</Words>
  <Characters>0</Characters>
  <Application>Microsoft Office Outlook</Application>
  <DocSecurity>0</DocSecurity>
  <Lines>0</Lines>
  <Paragraphs>0</Paragraphs>
  <ScaleCrop>false</ScaleCrop>
  <Company>Bristol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Planning,Transport&amp;Dev</dc:creator>
  <cp:keywords/>
  <dc:description/>
  <cp:lastModifiedBy>Gill</cp:lastModifiedBy>
  <cp:revision>3</cp:revision>
  <cp:lastPrinted>2015-09-22T08:47:00Z</cp:lastPrinted>
  <dcterms:created xsi:type="dcterms:W3CDTF">2015-09-22T08:46:00Z</dcterms:created>
  <dcterms:modified xsi:type="dcterms:W3CDTF">2015-09-22T08:49:00Z</dcterms:modified>
</cp:coreProperties>
</file>