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B1" w:rsidRDefault="00E255B1">
      <w:pPr>
        <w:pStyle w:val="Title"/>
        <w:rPr>
          <w:rFonts w:ascii="Univers" w:hAnsi="Univers" w:cs="Univer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ristol City Council's Logo" style="position:absolute;left:0;text-align:left;margin-left:0;margin-top:-44.8pt;width:81.75pt;height:81.75pt;z-index:251658240;visibility:visible;mso-position-horizontal:center">
            <v:imagedata r:id="rId6" o:title=""/>
          </v:shape>
        </w:pict>
      </w:r>
    </w:p>
    <w:p w:rsidR="00E255B1" w:rsidRDefault="00E255B1">
      <w:pPr>
        <w:pStyle w:val="Title"/>
        <w:rPr>
          <w:rFonts w:ascii="Univers" w:hAnsi="Univers" w:cs="Univers"/>
        </w:rPr>
      </w:pPr>
    </w:p>
    <w:p w:rsidR="00E255B1" w:rsidRDefault="00E255B1">
      <w:pPr>
        <w:pStyle w:val="Subtitle"/>
        <w:jc w:val="left"/>
        <w:rPr>
          <w:rFonts w:ascii="Times New Roman" w:hAnsi="Times New Roman" w:cs="Times New Roman"/>
        </w:rPr>
      </w:pPr>
    </w:p>
    <w:p w:rsidR="00E255B1" w:rsidRDefault="00E255B1">
      <w:pPr>
        <w:pStyle w:val="Title"/>
      </w:pPr>
      <w:r>
        <w:t>Weekly list of registered applications for the week commencing Monday, 6 October 2014</w:t>
      </w:r>
    </w:p>
    <w:p w:rsidR="00E255B1" w:rsidRDefault="00E255B1">
      <w:pPr>
        <w:pStyle w:val="Title"/>
      </w:pPr>
    </w:p>
    <w:p w:rsidR="00E255B1" w:rsidRDefault="00E255B1">
      <w:pPr>
        <w:pStyle w:val="Title"/>
        <w:rPr>
          <w:sz w:val="24"/>
          <w:szCs w:val="24"/>
        </w:rPr>
      </w:pPr>
      <w:r>
        <w:rPr>
          <w:sz w:val="24"/>
          <w:szCs w:val="24"/>
        </w:rPr>
        <w:t>Received by CHIS on 22 October</w:t>
      </w:r>
    </w:p>
    <w:p w:rsidR="00E255B1" w:rsidRDefault="00E255B1">
      <w:pPr>
        <w:widowControl/>
        <w:jc w:val="both"/>
        <w:rPr>
          <w:rFonts w:ascii="Arial" w:hAnsi="Arial" w:cs="Arial"/>
          <w:sz w:val="22"/>
          <w:szCs w:val="22"/>
        </w:rPr>
      </w:pPr>
    </w:p>
    <w:p w:rsidR="00E255B1" w:rsidRDefault="00E255B1">
      <w:pPr>
        <w:widowControl/>
        <w:rPr>
          <w:rFonts w:ascii="Arial" w:hAnsi="Arial" w:cs="Arial"/>
          <w:sz w:val="22"/>
          <w:szCs w:val="22"/>
        </w:rPr>
      </w:pPr>
      <w:r>
        <w:rPr>
          <w:rFonts w:ascii="Arial" w:hAnsi="Arial" w:cs="Arial"/>
          <w:sz w:val="22"/>
          <w:szCs w:val="22"/>
        </w:rPr>
        <w:t>This is a list of applications which were registered by the City Council during the week identified above.</w:t>
      </w:r>
    </w:p>
    <w:p w:rsidR="00E255B1" w:rsidRDefault="00E255B1">
      <w:pPr>
        <w:widowControl/>
        <w:rPr>
          <w:rFonts w:ascii="Arial" w:hAnsi="Arial" w:cs="Arial"/>
          <w:sz w:val="22"/>
          <w:szCs w:val="22"/>
        </w:rPr>
      </w:pPr>
    </w:p>
    <w:p w:rsidR="00E255B1" w:rsidRDefault="00E255B1">
      <w:pPr>
        <w:widowControl/>
        <w:rPr>
          <w:rFonts w:ascii="Arial" w:hAnsi="Arial" w:cs="Arial"/>
          <w:sz w:val="22"/>
          <w:szCs w:val="22"/>
        </w:rPr>
      </w:pPr>
      <w:r>
        <w:rPr>
          <w:rFonts w:ascii="Arial" w:hAnsi="Arial" w:cs="Arial"/>
          <w:sz w:val="22"/>
          <w:szCs w:val="22"/>
        </w:rPr>
        <w:t>Please click on the application number link to view the plans and documents.  If you are unable to view the documents please telephone 0117 922 3000.</w:t>
      </w:r>
    </w:p>
    <w:p w:rsidR="00E255B1" w:rsidRDefault="00E255B1">
      <w:pPr>
        <w:widowControl/>
        <w:rPr>
          <w:rFonts w:ascii="Arial" w:hAnsi="Arial" w:cs="Arial"/>
          <w:sz w:val="22"/>
          <w:szCs w:val="22"/>
        </w:rPr>
      </w:pPr>
    </w:p>
    <w:p w:rsidR="00E255B1" w:rsidRDefault="00E255B1">
      <w:pPr>
        <w:rPr>
          <w:rFonts w:ascii="Arial" w:hAnsi="Arial" w:cs="Arial"/>
          <w:sz w:val="22"/>
          <w:szCs w:val="22"/>
        </w:rPr>
      </w:pPr>
    </w:p>
    <w:p w:rsidR="00E255B1" w:rsidRDefault="00E255B1">
      <w:pPr>
        <w:pStyle w:val="Heading2"/>
        <w:rPr>
          <w:i w:val="0"/>
          <w:iCs w:val="0"/>
        </w:rPr>
      </w:pPr>
      <w:bookmarkStart w:id="0" w:name="_Toc401582389"/>
      <w:r>
        <w:rPr>
          <w:i w:val="0"/>
          <w:iCs w:val="0"/>
        </w:rPr>
        <w:t>Clifton</w:t>
      </w:r>
      <w:bookmarkEnd w:id="0"/>
    </w:p>
    <w:p w:rsidR="00E255B1" w:rsidRDefault="00E255B1">
      <w:pPr>
        <w:rPr>
          <w:rFonts w:ascii="Arial" w:hAnsi="Arial" w:cs="Arial"/>
          <w:sz w:val="22"/>
          <w:szCs w:val="22"/>
        </w:rPr>
      </w:pPr>
    </w:p>
    <w:p w:rsidR="00E255B1" w:rsidRDefault="00E255B1">
      <w:pPr>
        <w:rPr>
          <w:rFonts w:ascii="Arial" w:hAnsi="Arial" w:cs="Arial"/>
          <w:sz w:val="22"/>
          <w:szCs w:val="22"/>
        </w:rPr>
      </w:pPr>
    </w:p>
    <w:p w:rsidR="00E255B1" w:rsidRDefault="00E255B1">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7" w:history="1">
        <w:r>
          <w:rPr>
            <w:rStyle w:val="Hyperlink"/>
            <w:rFonts w:ascii="Arial" w:hAnsi="Arial" w:cs="Arial"/>
            <w:b/>
            <w:bCs/>
            <w:sz w:val="22"/>
            <w:szCs w:val="22"/>
            <w:shd w:val="clear" w:color="auto" w:fill="E0E0E0"/>
          </w:rPr>
          <w:t>14/04812/F</w:t>
        </w:r>
      </w:hyperlink>
    </w:p>
    <w:p w:rsidR="00E255B1" w:rsidRDefault="00E255B1">
      <w:pPr>
        <w:rPr>
          <w:rFonts w:ascii="Arial" w:hAnsi="Arial" w:cs="Arial"/>
          <w:b/>
          <w:bCs/>
          <w:sz w:val="22"/>
          <w:szCs w:val="22"/>
          <w:shd w:val="clear" w:color="auto" w:fill="E0E0E0"/>
        </w:rPr>
      </w:pPr>
    </w:p>
    <w:p w:rsidR="00E255B1" w:rsidRDefault="00E255B1">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29 September 2014</w:t>
      </w:r>
    </w:p>
    <w:p w:rsidR="00E255B1" w:rsidRDefault="00E255B1">
      <w:pPr>
        <w:rPr>
          <w:rFonts w:ascii="Arial" w:hAnsi="Arial" w:cs="Arial"/>
          <w:b/>
          <w:bCs/>
          <w:sz w:val="22"/>
          <w:szCs w:val="22"/>
        </w:rPr>
      </w:pPr>
    </w:p>
    <w:p w:rsidR="00E255B1" w:rsidRDefault="00E255B1">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9 October 2014</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E255B1" w:rsidRDefault="00E255B1">
      <w:pPr>
        <w:rPr>
          <w:rFonts w:ascii="Arial" w:hAnsi="Arial" w:cs="Arial"/>
          <w:sz w:val="22"/>
          <w:szCs w:val="22"/>
        </w:rPr>
      </w:pPr>
    </w:p>
    <w:tbl>
      <w:tblPr>
        <w:tblW w:w="0" w:type="auto"/>
        <w:tblInd w:w="2" w:type="dxa"/>
        <w:tblLook w:val="0000"/>
      </w:tblPr>
      <w:tblGrid>
        <w:gridCol w:w="2161"/>
        <w:gridCol w:w="6976"/>
      </w:tblGrid>
      <w:tr w:rsidR="00E255B1">
        <w:trPr>
          <w:trHeight w:val="288"/>
        </w:trPr>
        <w:tc>
          <w:tcPr>
            <w:tcW w:w="2178" w:type="dxa"/>
            <w:tcBorders>
              <w:top w:val="nil"/>
              <w:left w:val="nil"/>
              <w:bottom w:val="nil"/>
              <w:right w:val="nil"/>
            </w:tcBorders>
          </w:tcPr>
          <w:p w:rsidR="00E255B1" w:rsidRDefault="00E255B1">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255B1" w:rsidRDefault="00E255B1">
            <w:pPr>
              <w:pStyle w:val="Heading3"/>
              <w:spacing w:before="0" w:after="0"/>
              <w:rPr>
                <w:b w:val="0"/>
                <w:bCs w:val="0"/>
                <w:i/>
                <w:iCs/>
                <w:sz w:val="22"/>
                <w:szCs w:val="22"/>
              </w:rPr>
            </w:pPr>
            <w:bookmarkStart w:id="1" w:name="_Toc401582390"/>
            <w:r>
              <w:rPr>
                <w:b w:val="0"/>
                <w:bCs w:val="0"/>
                <w:sz w:val="22"/>
                <w:szCs w:val="22"/>
              </w:rPr>
              <w:t>The Pump House Merchants Road Hotwells Bristol BS8 4PZ</w:t>
            </w:r>
            <w:bookmarkEnd w:id="1"/>
          </w:p>
        </w:tc>
      </w:tr>
    </w:tbl>
    <w:p w:rsidR="00E255B1" w:rsidRDefault="00E255B1">
      <w:pPr>
        <w:rPr>
          <w:rFonts w:ascii="Arial" w:hAnsi="Arial" w:cs="Arial"/>
          <w:b/>
          <w:bCs/>
          <w:sz w:val="22"/>
          <w:szCs w:val="22"/>
        </w:rPr>
      </w:pPr>
    </w:p>
    <w:p w:rsidR="00E255B1" w:rsidRDefault="00E255B1">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Pedestrian and cycling link across the junction lock to include new structures across the southern lock, modifications to the existing swing bridge, partial demolition of the Pump House boundary wall and protecting buffer to the north entrance lock.</w:t>
      </w:r>
    </w:p>
    <w:p w:rsidR="00E255B1" w:rsidRDefault="00E255B1">
      <w:pPr>
        <w:rPr>
          <w:rFonts w:ascii="Arial" w:hAnsi="Arial" w:cs="Arial"/>
          <w:sz w:val="22"/>
          <w:szCs w:val="22"/>
        </w:rPr>
      </w:pPr>
    </w:p>
    <w:p w:rsidR="00E255B1" w:rsidRDefault="00E255B1">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Bristol City Council</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Rob McGovern</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0117 922 3042</w:t>
      </w:r>
    </w:p>
    <w:p w:rsidR="00E255B1" w:rsidRDefault="00E255B1">
      <w:pPr>
        <w:rPr>
          <w:rFonts w:ascii="Arial" w:hAnsi="Arial" w:cs="Arial"/>
          <w:sz w:val="22"/>
          <w:szCs w:val="22"/>
        </w:rPr>
      </w:pPr>
    </w:p>
    <w:p w:rsidR="00E255B1" w:rsidRDefault="00E255B1">
      <w:pPr>
        <w:rPr>
          <w:rFonts w:ascii="Arial" w:hAnsi="Arial" w:cs="Arial"/>
          <w:sz w:val="22"/>
          <w:szCs w:val="22"/>
        </w:rPr>
      </w:pPr>
    </w:p>
    <w:p w:rsidR="00E255B1" w:rsidRDefault="00E255B1">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8" w:history="1">
        <w:r>
          <w:rPr>
            <w:rStyle w:val="Hyperlink"/>
            <w:rFonts w:ascii="Arial" w:hAnsi="Arial" w:cs="Arial"/>
            <w:b/>
            <w:bCs/>
            <w:sz w:val="22"/>
            <w:szCs w:val="22"/>
            <w:shd w:val="clear" w:color="auto" w:fill="E0E0E0"/>
          </w:rPr>
          <w:t>14/04813/LA</w:t>
        </w:r>
      </w:hyperlink>
    </w:p>
    <w:p w:rsidR="00E255B1" w:rsidRDefault="00E255B1">
      <w:pPr>
        <w:rPr>
          <w:rFonts w:ascii="Arial" w:hAnsi="Arial" w:cs="Arial"/>
          <w:b/>
          <w:bCs/>
          <w:sz w:val="22"/>
          <w:szCs w:val="22"/>
          <w:shd w:val="clear" w:color="auto" w:fill="E0E0E0"/>
        </w:rPr>
      </w:pPr>
    </w:p>
    <w:p w:rsidR="00E255B1" w:rsidRDefault="00E255B1">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29 September 2014</w:t>
      </w:r>
    </w:p>
    <w:p w:rsidR="00E255B1" w:rsidRDefault="00E255B1">
      <w:pPr>
        <w:rPr>
          <w:rFonts w:ascii="Arial" w:hAnsi="Arial" w:cs="Arial"/>
          <w:b/>
          <w:bCs/>
          <w:sz w:val="22"/>
          <w:szCs w:val="22"/>
        </w:rPr>
      </w:pPr>
    </w:p>
    <w:p w:rsidR="00E255B1" w:rsidRDefault="00E255B1">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9 October 2014</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E255B1" w:rsidRDefault="00E255B1">
      <w:pPr>
        <w:rPr>
          <w:rFonts w:ascii="Arial" w:hAnsi="Arial" w:cs="Arial"/>
          <w:sz w:val="22"/>
          <w:szCs w:val="22"/>
        </w:rPr>
      </w:pPr>
    </w:p>
    <w:tbl>
      <w:tblPr>
        <w:tblW w:w="0" w:type="auto"/>
        <w:tblInd w:w="2" w:type="dxa"/>
        <w:tblLook w:val="0000"/>
      </w:tblPr>
      <w:tblGrid>
        <w:gridCol w:w="2161"/>
        <w:gridCol w:w="6976"/>
      </w:tblGrid>
      <w:tr w:rsidR="00E255B1">
        <w:trPr>
          <w:trHeight w:val="288"/>
        </w:trPr>
        <w:tc>
          <w:tcPr>
            <w:tcW w:w="2178" w:type="dxa"/>
            <w:tcBorders>
              <w:top w:val="nil"/>
              <w:left w:val="nil"/>
              <w:bottom w:val="nil"/>
              <w:right w:val="nil"/>
            </w:tcBorders>
          </w:tcPr>
          <w:p w:rsidR="00E255B1" w:rsidRDefault="00E255B1">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255B1" w:rsidRDefault="00E255B1">
            <w:pPr>
              <w:pStyle w:val="Heading3"/>
              <w:spacing w:before="0" w:after="0"/>
              <w:rPr>
                <w:b w:val="0"/>
                <w:bCs w:val="0"/>
                <w:i/>
                <w:iCs/>
                <w:sz w:val="22"/>
                <w:szCs w:val="22"/>
              </w:rPr>
            </w:pPr>
            <w:bookmarkStart w:id="2" w:name="_Toc401582391"/>
            <w:r>
              <w:rPr>
                <w:b w:val="0"/>
                <w:bCs w:val="0"/>
                <w:sz w:val="22"/>
                <w:szCs w:val="22"/>
              </w:rPr>
              <w:t>The Pump House Merchants Road Hotwells Bristol BS8 4PZ</w:t>
            </w:r>
            <w:bookmarkEnd w:id="2"/>
          </w:p>
        </w:tc>
      </w:tr>
    </w:tbl>
    <w:p w:rsidR="00E255B1" w:rsidRDefault="00E255B1">
      <w:pPr>
        <w:rPr>
          <w:rFonts w:ascii="Arial" w:hAnsi="Arial" w:cs="Arial"/>
          <w:b/>
          <w:bCs/>
          <w:sz w:val="22"/>
          <w:szCs w:val="22"/>
        </w:rPr>
      </w:pPr>
    </w:p>
    <w:p w:rsidR="00E255B1" w:rsidRDefault="00E255B1">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Pedestrian and cycling link across the junction lock to include new structures across the southern lock, modifications to the existing swing bridge, partial demolition of the Pump House boundary wall and protecting buffer to the north entrance lock.</w:t>
      </w:r>
    </w:p>
    <w:p w:rsidR="00E255B1" w:rsidRDefault="00E255B1">
      <w:pPr>
        <w:rPr>
          <w:rFonts w:ascii="Arial" w:hAnsi="Arial" w:cs="Arial"/>
          <w:sz w:val="22"/>
          <w:szCs w:val="22"/>
        </w:rPr>
      </w:pPr>
    </w:p>
    <w:p w:rsidR="00E255B1" w:rsidRDefault="00E255B1">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Bristol City Council</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Rob McGovern</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0117 922 3042</w:t>
      </w:r>
    </w:p>
    <w:p w:rsidR="00E255B1" w:rsidRDefault="00E255B1">
      <w:pPr>
        <w:rPr>
          <w:rFonts w:ascii="Arial" w:hAnsi="Arial" w:cs="Arial"/>
          <w:sz w:val="22"/>
          <w:szCs w:val="22"/>
        </w:rPr>
      </w:pPr>
    </w:p>
    <w:p w:rsidR="00E255B1" w:rsidRDefault="00E255B1">
      <w:pPr>
        <w:rPr>
          <w:rFonts w:ascii="Arial" w:hAnsi="Arial" w:cs="Arial"/>
          <w:sz w:val="22"/>
          <w:szCs w:val="22"/>
        </w:rPr>
      </w:pPr>
    </w:p>
    <w:p w:rsidR="00E255B1" w:rsidRDefault="00E255B1">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9" w:history="1">
        <w:r>
          <w:rPr>
            <w:rStyle w:val="Hyperlink"/>
            <w:rFonts w:ascii="Arial" w:hAnsi="Arial" w:cs="Arial"/>
            <w:b/>
            <w:bCs/>
            <w:sz w:val="22"/>
            <w:szCs w:val="22"/>
            <w:shd w:val="clear" w:color="auto" w:fill="E0E0E0"/>
          </w:rPr>
          <w:t>14/04878/F</w:t>
        </w:r>
      </w:hyperlink>
    </w:p>
    <w:p w:rsidR="00E255B1" w:rsidRDefault="00E255B1">
      <w:pPr>
        <w:rPr>
          <w:rFonts w:ascii="Arial" w:hAnsi="Arial" w:cs="Arial"/>
          <w:b/>
          <w:bCs/>
          <w:sz w:val="22"/>
          <w:szCs w:val="22"/>
          <w:shd w:val="clear" w:color="auto" w:fill="E0E0E0"/>
        </w:rPr>
      </w:pPr>
    </w:p>
    <w:p w:rsidR="00E255B1" w:rsidRDefault="00E255B1">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30 September 2014</w:t>
      </w:r>
    </w:p>
    <w:p w:rsidR="00E255B1" w:rsidRDefault="00E255B1">
      <w:pPr>
        <w:rPr>
          <w:rFonts w:ascii="Arial" w:hAnsi="Arial" w:cs="Arial"/>
          <w:b/>
          <w:bCs/>
          <w:sz w:val="22"/>
          <w:szCs w:val="22"/>
        </w:rPr>
      </w:pPr>
    </w:p>
    <w:p w:rsidR="00E255B1" w:rsidRDefault="00E255B1">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6 October 2014</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E255B1" w:rsidRDefault="00E255B1">
      <w:pPr>
        <w:rPr>
          <w:rFonts w:ascii="Arial" w:hAnsi="Arial" w:cs="Arial"/>
          <w:sz w:val="22"/>
          <w:szCs w:val="22"/>
        </w:rPr>
      </w:pPr>
    </w:p>
    <w:tbl>
      <w:tblPr>
        <w:tblW w:w="0" w:type="auto"/>
        <w:tblInd w:w="2" w:type="dxa"/>
        <w:tblLook w:val="0000"/>
      </w:tblPr>
      <w:tblGrid>
        <w:gridCol w:w="2161"/>
        <w:gridCol w:w="6976"/>
      </w:tblGrid>
      <w:tr w:rsidR="00E255B1">
        <w:trPr>
          <w:trHeight w:val="288"/>
        </w:trPr>
        <w:tc>
          <w:tcPr>
            <w:tcW w:w="2178" w:type="dxa"/>
            <w:tcBorders>
              <w:top w:val="nil"/>
              <w:left w:val="nil"/>
              <w:bottom w:val="nil"/>
              <w:right w:val="nil"/>
            </w:tcBorders>
          </w:tcPr>
          <w:p w:rsidR="00E255B1" w:rsidRDefault="00E255B1">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255B1" w:rsidRDefault="00E255B1">
            <w:pPr>
              <w:pStyle w:val="Heading3"/>
              <w:spacing w:before="0" w:after="0"/>
              <w:rPr>
                <w:b w:val="0"/>
                <w:bCs w:val="0"/>
                <w:i/>
                <w:iCs/>
                <w:sz w:val="22"/>
                <w:szCs w:val="22"/>
              </w:rPr>
            </w:pPr>
            <w:bookmarkStart w:id="3" w:name="_Toc401582392"/>
            <w:r>
              <w:rPr>
                <w:b w:val="0"/>
                <w:bCs w:val="0"/>
                <w:sz w:val="22"/>
                <w:szCs w:val="22"/>
              </w:rPr>
              <w:t>Ground Floor 58 Royal York Crescent Bristol BS8 4JP</w:t>
            </w:r>
            <w:bookmarkEnd w:id="3"/>
            <w:r>
              <w:rPr>
                <w:b w:val="0"/>
                <w:bCs w:val="0"/>
                <w:sz w:val="22"/>
                <w:szCs w:val="22"/>
              </w:rPr>
              <w:t xml:space="preserve"> </w:t>
            </w:r>
          </w:p>
        </w:tc>
      </w:tr>
    </w:tbl>
    <w:p w:rsidR="00E255B1" w:rsidRDefault="00E255B1">
      <w:pPr>
        <w:rPr>
          <w:rFonts w:ascii="Arial" w:hAnsi="Arial" w:cs="Arial"/>
          <w:b/>
          <w:bCs/>
          <w:sz w:val="22"/>
          <w:szCs w:val="22"/>
        </w:rPr>
      </w:pPr>
    </w:p>
    <w:p w:rsidR="00E255B1" w:rsidRDefault="00E255B1">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Change of use of part of existing ground floor plan offices to retail A1 &amp; A2. Minor external alterations.</w:t>
      </w:r>
    </w:p>
    <w:p w:rsidR="00E255B1" w:rsidRDefault="00E255B1">
      <w:pPr>
        <w:rPr>
          <w:rFonts w:ascii="Arial" w:hAnsi="Arial" w:cs="Arial"/>
          <w:sz w:val="22"/>
          <w:szCs w:val="22"/>
        </w:rPr>
      </w:pPr>
    </w:p>
    <w:p w:rsidR="00E255B1" w:rsidRDefault="00E255B1">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Canynge Properties</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Kate Cottrell</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0117 922 3021</w:t>
      </w:r>
    </w:p>
    <w:p w:rsidR="00E255B1" w:rsidRDefault="00E255B1">
      <w:pPr>
        <w:rPr>
          <w:rFonts w:ascii="Arial" w:hAnsi="Arial" w:cs="Arial"/>
          <w:sz w:val="22"/>
          <w:szCs w:val="22"/>
        </w:rPr>
      </w:pPr>
    </w:p>
    <w:p w:rsidR="00E255B1" w:rsidRDefault="00E255B1">
      <w:pPr>
        <w:rPr>
          <w:rFonts w:ascii="Arial" w:hAnsi="Arial" w:cs="Arial"/>
          <w:sz w:val="22"/>
          <w:szCs w:val="22"/>
        </w:rPr>
      </w:pPr>
    </w:p>
    <w:p w:rsidR="00E255B1" w:rsidRDefault="00E255B1">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0" w:history="1">
        <w:r>
          <w:rPr>
            <w:rStyle w:val="Hyperlink"/>
            <w:rFonts w:ascii="Arial" w:hAnsi="Arial" w:cs="Arial"/>
            <w:b/>
            <w:bCs/>
            <w:sz w:val="22"/>
            <w:szCs w:val="22"/>
            <w:shd w:val="clear" w:color="auto" w:fill="E0E0E0"/>
          </w:rPr>
          <w:t>14/04974/VP</w:t>
        </w:r>
      </w:hyperlink>
    </w:p>
    <w:p w:rsidR="00E255B1" w:rsidRDefault="00E255B1">
      <w:pPr>
        <w:rPr>
          <w:rFonts w:ascii="Arial" w:hAnsi="Arial" w:cs="Arial"/>
          <w:b/>
          <w:bCs/>
          <w:sz w:val="22"/>
          <w:szCs w:val="22"/>
          <w:shd w:val="clear" w:color="auto" w:fill="E0E0E0"/>
        </w:rPr>
      </w:pPr>
    </w:p>
    <w:p w:rsidR="00E255B1" w:rsidRDefault="00E255B1">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8 October 2014</w:t>
      </w:r>
    </w:p>
    <w:p w:rsidR="00E255B1" w:rsidRDefault="00E255B1">
      <w:pPr>
        <w:rPr>
          <w:rFonts w:ascii="Arial" w:hAnsi="Arial" w:cs="Arial"/>
          <w:b/>
          <w:bCs/>
          <w:sz w:val="22"/>
          <w:szCs w:val="22"/>
        </w:rPr>
      </w:pPr>
    </w:p>
    <w:p w:rsidR="00E255B1" w:rsidRDefault="00E255B1">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8 October 2014</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Tree Preservation Order</w:t>
      </w:r>
    </w:p>
    <w:p w:rsidR="00E255B1" w:rsidRDefault="00E255B1">
      <w:pPr>
        <w:rPr>
          <w:rFonts w:ascii="Arial" w:hAnsi="Arial" w:cs="Arial"/>
          <w:sz w:val="22"/>
          <w:szCs w:val="22"/>
        </w:rPr>
      </w:pPr>
    </w:p>
    <w:tbl>
      <w:tblPr>
        <w:tblW w:w="0" w:type="auto"/>
        <w:tblInd w:w="2" w:type="dxa"/>
        <w:tblLook w:val="0000"/>
      </w:tblPr>
      <w:tblGrid>
        <w:gridCol w:w="2162"/>
        <w:gridCol w:w="6975"/>
      </w:tblGrid>
      <w:tr w:rsidR="00E255B1">
        <w:trPr>
          <w:trHeight w:val="288"/>
        </w:trPr>
        <w:tc>
          <w:tcPr>
            <w:tcW w:w="2178" w:type="dxa"/>
            <w:tcBorders>
              <w:top w:val="nil"/>
              <w:left w:val="nil"/>
              <w:bottom w:val="nil"/>
              <w:right w:val="nil"/>
            </w:tcBorders>
          </w:tcPr>
          <w:p w:rsidR="00E255B1" w:rsidRDefault="00E255B1">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255B1" w:rsidRDefault="00E255B1">
            <w:pPr>
              <w:pStyle w:val="Heading3"/>
              <w:spacing w:before="0" w:after="0"/>
              <w:rPr>
                <w:b w:val="0"/>
                <w:bCs w:val="0"/>
                <w:i/>
                <w:iCs/>
                <w:sz w:val="22"/>
                <w:szCs w:val="22"/>
              </w:rPr>
            </w:pPr>
            <w:bookmarkStart w:id="4" w:name="_Toc401582393"/>
            <w:r>
              <w:rPr>
                <w:b w:val="0"/>
                <w:bCs w:val="0"/>
                <w:sz w:val="22"/>
                <w:szCs w:val="22"/>
              </w:rPr>
              <w:t>Goldney Hall Lower Clifton Hill Bristol BS8 1BH</w:t>
            </w:r>
            <w:bookmarkEnd w:id="4"/>
            <w:r>
              <w:rPr>
                <w:b w:val="0"/>
                <w:bCs w:val="0"/>
                <w:sz w:val="22"/>
                <w:szCs w:val="22"/>
              </w:rPr>
              <w:t xml:space="preserve"> </w:t>
            </w:r>
          </w:p>
        </w:tc>
      </w:tr>
    </w:tbl>
    <w:p w:rsidR="00E255B1" w:rsidRDefault="00E255B1">
      <w:pPr>
        <w:rPr>
          <w:rFonts w:ascii="Arial" w:hAnsi="Arial" w:cs="Arial"/>
          <w:b/>
          <w:bCs/>
          <w:sz w:val="22"/>
          <w:szCs w:val="22"/>
        </w:rPr>
      </w:pPr>
    </w:p>
    <w:p w:rsidR="00E255B1" w:rsidRDefault="00E255B1">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Sycamore (T87) (D-264): Fell - causing structural damage to the Goldney Rotunda, which is a Historic Grade 2* listed building. Replace with standard Purple Beech. TPO 035.</w:t>
      </w:r>
    </w:p>
    <w:p w:rsidR="00E255B1" w:rsidRDefault="00E255B1">
      <w:pPr>
        <w:rPr>
          <w:rFonts w:ascii="Arial" w:hAnsi="Arial" w:cs="Arial"/>
          <w:sz w:val="22"/>
          <w:szCs w:val="22"/>
        </w:rPr>
      </w:pPr>
    </w:p>
    <w:p w:rsidR="00E255B1" w:rsidRDefault="00E255B1">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Kevin Stuckey</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E255B1" w:rsidRDefault="00E255B1">
      <w:pPr>
        <w:rPr>
          <w:rFonts w:ascii="Arial" w:hAnsi="Arial" w:cs="Arial"/>
          <w:sz w:val="22"/>
          <w:szCs w:val="22"/>
        </w:rPr>
      </w:pPr>
    </w:p>
    <w:p w:rsidR="00E255B1" w:rsidRDefault="00E255B1">
      <w:pPr>
        <w:rPr>
          <w:rFonts w:ascii="Arial" w:hAnsi="Arial" w:cs="Arial"/>
          <w:sz w:val="22"/>
          <w:szCs w:val="22"/>
        </w:rPr>
      </w:pPr>
    </w:p>
    <w:p w:rsidR="00E255B1" w:rsidRDefault="00E255B1">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1" w:history="1">
        <w:r>
          <w:rPr>
            <w:rStyle w:val="Hyperlink"/>
            <w:rFonts w:ascii="Arial" w:hAnsi="Arial" w:cs="Arial"/>
            <w:b/>
            <w:bCs/>
            <w:sz w:val="22"/>
            <w:szCs w:val="22"/>
            <w:shd w:val="clear" w:color="auto" w:fill="E0E0E0"/>
          </w:rPr>
          <w:t>14/05017/VC</w:t>
        </w:r>
      </w:hyperlink>
    </w:p>
    <w:p w:rsidR="00E255B1" w:rsidRDefault="00E255B1">
      <w:pPr>
        <w:rPr>
          <w:rFonts w:ascii="Arial" w:hAnsi="Arial" w:cs="Arial"/>
          <w:b/>
          <w:bCs/>
          <w:sz w:val="22"/>
          <w:szCs w:val="22"/>
          <w:shd w:val="clear" w:color="auto" w:fill="E0E0E0"/>
        </w:rPr>
      </w:pPr>
    </w:p>
    <w:p w:rsidR="00E255B1" w:rsidRDefault="00E255B1">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8 October 2014</w:t>
      </w:r>
    </w:p>
    <w:p w:rsidR="00E255B1" w:rsidRDefault="00E255B1">
      <w:pPr>
        <w:rPr>
          <w:rFonts w:ascii="Arial" w:hAnsi="Arial" w:cs="Arial"/>
          <w:b/>
          <w:bCs/>
          <w:sz w:val="22"/>
          <w:szCs w:val="22"/>
        </w:rPr>
      </w:pPr>
    </w:p>
    <w:p w:rsidR="00E255B1" w:rsidRDefault="00E255B1">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8 October 2014</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E255B1" w:rsidRDefault="00E255B1">
      <w:pPr>
        <w:rPr>
          <w:rFonts w:ascii="Arial" w:hAnsi="Arial" w:cs="Arial"/>
          <w:sz w:val="22"/>
          <w:szCs w:val="22"/>
        </w:rPr>
      </w:pPr>
    </w:p>
    <w:tbl>
      <w:tblPr>
        <w:tblW w:w="0" w:type="auto"/>
        <w:tblInd w:w="2" w:type="dxa"/>
        <w:tblLook w:val="0000"/>
      </w:tblPr>
      <w:tblGrid>
        <w:gridCol w:w="2162"/>
        <w:gridCol w:w="6975"/>
      </w:tblGrid>
      <w:tr w:rsidR="00E255B1">
        <w:trPr>
          <w:trHeight w:val="288"/>
        </w:trPr>
        <w:tc>
          <w:tcPr>
            <w:tcW w:w="2178" w:type="dxa"/>
            <w:tcBorders>
              <w:top w:val="nil"/>
              <w:left w:val="nil"/>
              <w:bottom w:val="nil"/>
              <w:right w:val="nil"/>
            </w:tcBorders>
          </w:tcPr>
          <w:p w:rsidR="00E255B1" w:rsidRDefault="00E255B1">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255B1" w:rsidRDefault="00E255B1">
            <w:pPr>
              <w:pStyle w:val="Heading3"/>
              <w:spacing w:before="0" w:after="0"/>
              <w:rPr>
                <w:b w:val="0"/>
                <w:bCs w:val="0"/>
                <w:i/>
                <w:iCs/>
                <w:sz w:val="22"/>
                <w:szCs w:val="22"/>
              </w:rPr>
            </w:pPr>
            <w:bookmarkStart w:id="5" w:name="_Toc401582394"/>
            <w:r>
              <w:rPr>
                <w:b w:val="0"/>
                <w:bCs w:val="0"/>
                <w:sz w:val="22"/>
                <w:szCs w:val="22"/>
              </w:rPr>
              <w:t>Albert Lodge Victoria Square Bristol BS8 4ET</w:t>
            </w:r>
            <w:bookmarkEnd w:id="5"/>
            <w:r>
              <w:rPr>
                <w:b w:val="0"/>
                <w:bCs w:val="0"/>
                <w:sz w:val="22"/>
                <w:szCs w:val="22"/>
              </w:rPr>
              <w:t xml:space="preserve"> </w:t>
            </w:r>
          </w:p>
        </w:tc>
      </w:tr>
    </w:tbl>
    <w:p w:rsidR="00E255B1" w:rsidRDefault="00E255B1">
      <w:pPr>
        <w:rPr>
          <w:rFonts w:ascii="Arial" w:hAnsi="Arial" w:cs="Arial"/>
          <w:b/>
          <w:bCs/>
          <w:sz w:val="22"/>
          <w:szCs w:val="22"/>
        </w:rPr>
      </w:pPr>
    </w:p>
    <w:p w:rsidR="00E255B1" w:rsidRDefault="00E255B1">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Fell a eucalyptus (T1), reduce height to level of parapet encroaching on neighbouring building of a plum (T2), reduce height of level of parapet encroaching on building of a beech (T3) in rear garden and lift off garage and shorten side growth over road and pavement by one metre of a yew (T4) in front garden.</w:t>
      </w:r>
    </w:p>
    <w:p w:rsidR="00E255B1" w:rsidRDefault="00E255B1">
      <w:pPr>
        <w:rPr>
          <w:rFonts w:ascii="Arial" w:hAnsi="Arial" w:cs="Arial"/>
          <w:sz w:val="22"/>
          <w:szCs w:val="22"/>
        </w:rPr>
      </w:pPr>
    </w:p>
    <w:p w:rsidR="00E255B1" w:rsidRDefault="00E255B1">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Sadie Poole</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E255B1" w:rsidRDefault="00E255B1">
      <w:pPr>
        <w:rPr>
          <w:rFonts w:ascii="Arial" w:hAnsi="Arial" w:cs="Arial"/>
          <w:sz w:val="22"/>
          <w:szCs w:val="22"/>
        </w:rPr>
      </w:pPr>
    </w:p>
    <w:p w:rsidR="00E255B1" w:rsidRDefault="00E255B1">
      <w:pPr>
        <w:rPr>
          <w:rFonts w:ascii="Arial" w:hAnsi="Arial" w:cs="Arial"/>
          <w:sz w:val="22"/>
          <w:szCs w:val="22"/>
        </w:rPr>
      </w:pPr>
    </w:p>
    <w:p w:rsidR="00E255B1" w:rsidRDefault="00E255B1">
      <w:pPr>
        <w:pStyle w:val="Heading2"/>
        <w:rPr>
          <w:i w:val="0"/>
          <w:iCs w:val="0"/>
        </w:rPr>
      </w:pPr>
      <w:bookmarkStart w:id="6" w:name="_Toc401582395"/>
      <w:r>
        <w:rPr>
          <w:i w:val="0"/>
          <w:iCs w:val="0"/>
        </w:rPr>
        <w:t>Clifton East</w:t>
      </w:r>
      <w:bookmarkEnd w:id="6"/>
    </w:p>
    <w:p w:rsidR="00E255B1" w:rsidRDefault="00E255B1">
      <w:pPr>
        <w:rPr>
          <w:rFonts w:ascii="Arial" w:hAnsi="Arial" w:cs="Arial"/>
          <w:sz w:val="22"/>
          <w:szCs w:val="22"/>
        </w:rPr>
      </w:pPr>
    </w:p>
    <w:p w:rsidR="00E255B1" w:rsidRDefault="00E255B1">
      <w:pPr>
        <w:rPr>
          <w:rFonts w:ascii="Arial" w:hAnsi="Arial" w:cs="Arial"/>
          <w:sz w:val="22"/>
          <w:szCs w:val="22"/>
        </w:rPr>
      </w:pPr>
    </w:p>
    <w:p w:rsidR="00E255B1" w:rsidRDefault="00E255B1">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2" w:history="1">
        <w:r>
          <w:rPr>
            <w:rStyle w:val="Hyperlink"/>
            <w:rFonts w:ascii="Arial" w:hAnsi="Arial" w:cs="Arial"/>
            <w:b/>
            <w:bCs/>
            <w:sz w:val="22"/>
            <w:szCs w:val="22"/>
            <w:shd w:val="clear" w:color="auto" w:fill="E0E0E0"/>
          </w:rPr>
          <w:t>14/01606/VP</w:t>
        </w:r>
      </w:hyperlink>
    </w:p>
    <w:p w:rsidR="00E255B1" w:rsidRDefault="00E255B1">
      <w:pPr>
        <w:rPr>
          <w:rFonts w:ascii="Arial" w:hAnsi="Arial" w:cs="Arial"/>
          <w:b/>
          <w:bCs/>
          <w:sz w:val="22"/>
          <w:szCs w:val="22"/>
          <w:shd w:val="clear" w:color="auto" w:fill="E0E0E0"/>
        </w:rPr>
      </w:pPr>
    </w:p>
    <w:p w:rsidR="00E255B1" w:rsidRDefault="00E255B1">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3 April 2014</w:t>
      </w:r>
    </w:p>
    <w:p w:rsidR="00E255B1" w:rsidRDefault="00E255B1">
      <w:pPr>
        <w:rPr>
          <w:rFonts w:ascii="Arial" w:hAnsi="Arial" w:cs="Arial"/>
          <w:b/>
          <w:bCs/>
          <w:sz w:val="22"/>
          <w:szCs w:val="22"/>
        </w:rPr>
      </w:pPr>
    </w:p>
    <w:p w:rsidR="00E255B1" w:rsidRDefault="00E255B1">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9 October 2014</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Tree Preservation Order</w:t>
      </w:r>
    </w:p>
    <w:p w:rsidR="00E255B1" w:rsidRDefault="00E255B1">
      <w:pPr>
        <w:rPr>
          <w:rFonts w:ascii="Arial" w:hAnsi="Arial" w:cs="Arial"/>
          <w:sz w:val="22"/>
          <w:szCs w:val="22"/>
        </w:rPr>
      </w:pPr>
    </w:p>
    <w:tbl>
      <w:tblPr>
        <w:tblW w:w="0" w:type="auto"/>
        <w:tblInd w:w="2" w:type="dxa"/>
        <w:tblLook w:val="0000"/>
      </w:tblPr>
      <w:tblGrid>
        <w:gridCol w:w="2162"/>
        <w:gridCol w:w="6975"/>
      </w:tblGrid>
      <w:tr w:rsidR="00E255B1">
        <w:trPr>
          <w:trHeight w:val="288"/>
        </w:trPr>
        <w:tc>
          <w:tcPr>
            <w:tcW w:w="2178" w:type="dxa"/>
            <w:tcBorders>
              <w:top w:val="nil"/>
              <w:left w:val="nil"/>
              <w:bottom w:val="nil"/>
              <w:right w:val="nil"/>
            </w:tcBorders>
          </w:tcPr>
          <w:p w:rsidR="00E255B1" w:rsidRDefault="00E255B1">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255B1" w:rsidRDefault="00E255B1">
            <w:pPr>
              <w:pStyle w:val="Heading3"/>
              <w:spacing w:before="0" w:after="0"/>
              <w:rPr>
                <w:b w:val="0"/>
                <w:bCs w:val="0"/>
                <w:i/>
                <w:iCs/>
                <w:sz w:val="22"/>
                <w:szCs w:val="22"/>
              </w:rPr>
            </w:pPr>
            <w:bookmarkStart w:id="7" w:name="_Toc401582396"/>
            <w:r>
              <w:rPr>
                <w:b w:val="0"/>
                <w:bCs w:val="0"/>
                <w:sz w:val="22"/>
                <w:szCs w:val="22"/>
              </w:rPr>
              <w:t>134 Queens Road Clifton Bristol BS8 1LQ</w:t>
            </w:r>
            <w:bookmarkEnd w:id="7"/>
            <w:r>
              <w:rPr>
                <w:b w:val="0"/>
                <w:bCs w:val="0"/>
                <w:sz w:val="22"/>
                <w:szCs w:val="22"/>
              </w:rPr>
              <w:t xml:space="preserve"> </w:t>
            </w:r>
          </w:p>
        </w:tc>
      </w:tr>
    </w:tbl>
    <w:p w:rsidR="00E255B1" w:rsidRDefault="00E255B1">
      <w:pPr>
        <w:rPr>
          <w:rFonts w:ascii="Arial" w:hAnsi="Arial" w:cs="Arial"/>
          <w:b/>
          <w:bCs/>
          <w:sz w:val="22"/>
          <w:szCs w:val="22"/>
        </w:rPr>
      </w:pPr>
    </w:p>
    <w:p w:rsidR="00E255B1" w:rsidRDefault="00E255B1">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Lime tree - trim back branches overhanging flat roof, which have caused cracks in tiles, in high winds. TPO 237.</w:t>
      </w:r>
    </w:p>
    <w:p w:rsidR="00E255B1" w:rsidRDefault="00E255B1">
      <w:pPr>
        <w:rPr>
          <w:rFonts w:ascii="Arial" w:hAnsi="Arial" w:cs="Arial"/>
          <w:sz w:val="22"/>
          <w:szCs w:val="22"/>
        </w:rPr>
      </w:pPr>
    </w:p>
    <w:p w:rsidR="00E255B1" w:rsidRDefault="00E255B1">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Tim Good</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E255B1" w:rsidRDefault="00E255B1">
      <w:pPr>
        <w:rPr>
          <w:rFonts w:ascii="Arial" w:hAnsi="Arial" w:cs="Arial"/>
          <w:sz w:val="22"/>
          <w:szCs w:val="22"/>
        </w:rPr>
      </w:pPr>
    </w:p>
    <w:p w:rsidR="00E255B1" w:rsidRDefault="00E255B1">
      <w:pPr>
        <w:rPr>
          <w:rFonts w:ascii="Arial" w:hAnsi="Arial" w:cs="Arial"/>
          <w:sz w:val="22"/>
          <w:szCs w:val="22"/>
        </w:rPr>
      </w:pPr>
    </w:p>
    <w:p w:rsidR="00E255B1" w:rsidRDefault="00E255B1">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3" w:history="1">
        <w:r>
          <w:rPr>
            <w:rStyle w:val="Hyperlink"/>
            <w:rFonts w:ascii="Arial" w:hAnsi="Arial" w:cs="Arial"/>
            <w:b/>
            <w:bCs/>
            <w:sz w:val="22"/>
            <w:szCs w:val="22"/>
            <w:shd w:val="clear" w:color="auto" w:fill="E0E0E0"/>
          </w:rPr>
          <w:t>14/04917/VC</w:t>
        </w:r>
      </w:hyperlink>
    </w:p>
    <w:p w:rsidR="00E255B1" w:rsidRDefault="00E255B1">
      <w:pPr>
        <w:rPr>
          <w:rFonts w:ascii="Arial" w:hAnsi="Arial" w:cs="Arial"/>
          <w:b/>
          <w:bCs/>
          <w:sz w:val="22"/>
          <w:szCs w:val="22"/>
          <w:shd w:val="clear" w:color="auto" w:fill="E0E0E0"/>
        </w:rPr>
      </w:pPr>
    </w:p>
    <w:p w:rsidR="00E255B1" w:rsidRDefault="00E255B1">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6 October 2014</w:t>
      </w:r>
    </w:p>
    <w:p w:rsidR="00E255B1" w:rsidRDefault="00E255B1">
      <w:pPr>
        <w:rPr>
          <w:rFonts w:ascii="Arial" w:hAnsi="Arial" w:cs="Arial"/>
          <w:b/>
          <w:bCs/>
          <w:sz w:val="22"/>
          <w:szCs w:val="22"/>
        </w:rPr>
      </w:pPr>
    </w:p>
    <w:p w:rsidR="00E255B1" w:rsidRDefault="00E255B1">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6 October 2014</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E255B1" w:rsidRDefault="00E255B1">
      <w:pPr>
        <w:rPr>
          <w:rFonts w:ascii="Arial" w:hAnsi="Arial" w:cs="Arial"/>
          <w:sz w:val="22"/>
          <w:szCs w:val="22"/>
        </w:rPr>
      </w:pPr>
    </w:p>
    <w:tbl>
      <w:tblPr>
        <w:tblW w:w="0" w:type="auto"/>
        <w:tblInd w:w="2" w:type="dxa"/>
        <w:tblLook w:val="0000"/>
      </w:tblPr>
      <w:tblGrid>
        <w:gridCol w:w="2161"/>
        <w:gridCol w:w="6976"/>
      </w:tblGrid>
      <w:tr w:rsidR="00E255B1">
        <w:trPr>
          <w:trHeight w:val="288"/>
        </w:trPr>
        <w:tc>
          <w:tcPr>
            <w:tcW w:w="2178" w:type="dxa"/>
            <w:tcBorders>
              <w:top w:val="nil"/>
              <w:left w:val="nil"/>
              <w:bottom w:val="nil"/>
              <w:right w:val="nil"/>
            </w:tcBorders>
          </w:tcPr>
          <w:p w:rsidR="00E255B1" w:rsidRDefault="00E255B1">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255B1" w:rsidRDefault="00E255B1">
            <w:pPr>
              <w:pStyle w:val="Heading3"/>
              <w:spacing w:before="0" w:after="0"/>
              <w:rPr>
                <w:b w:val="0"/>
                <w:bCs w:val="0"/>
                <w:i/>
                <w:iCs/>
                <w:sz w:val="22"/>
                <w:szCs w:val="22"/>
              </w:rPr>
            </w:pPr>
            <w:bookmarkStart w:id="8" w:name="_Toc401582397"/>
            <w:r>
              <w:rPr>
                <w:b w:val="0"/>
                <w:bCs w:val="0"/>
                <w:sz w:val="22"/>
                <w:szCs w:val="22"/>
              </w:rPr>
              <w:t>5 Normanton Road Bristol BS8 2TY</w:t>
            </w:r>
            <w:bookmarkEnd w:id="8"/>
            <w:r>
              <w:rPr>
                <w:b w:val="0"/>
                <w:bCs w:val="0"/>
                <w:sz w:val="22"/>
                <w:szCs w:val="22"/>
              </w:rPr>
              <w:t xml:space="preserve">  </w:t>
            </w:r>
          </w:p>
        </w:tc>
      </w:tr>
    </w:tbl>
    <w:p w:rsidR="00E255B1" w:rsidRDefault="00E255B1">
      <w:pPr>
        <w:rPr>
          <w:rFonts w:ascii="Arial" w:hAnsi="Arial" w:cs="Arial"/>
          <w:b/>
          <w:bCs/>
          <w:sz w:val="22"/>
          <w:szCs w:val="22"/>
        </w:rPr>
      </w:pPr>
    </w:p>
    <w:p w:rsidR="00E255B1" w:rsidRDefault="00E255B1">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Reduce by 30% a hazel tree at rear of property and reduce by 30% of an Acer near left hand boundary wall.</w:t>
      </w:r>
    </w:p>
    <w:p w:rsidR="00E255B1" w:rsidRDefault="00E255B1">
      <w:pPr>
        <w:rPr>
          <w:rFonts w:ascii="Arial" w:hAnsi="Arial" w:cs="Arial"/>
          <w:sz w:val="22"/>
          <w:szCs w:val="22"/>
        </w:rPr>
      </w:pPr>
    </w:p>
    <w:p w:rsidR="00E255B1" w:rsidRDefault="00E255B1">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Peter Thompson</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E255B1" w:rsidRDefault="00E255B1">
      <w:pPr>
        <w:rPr>
          <w:rFonts w:ascii="Arial" w:hAnsi="Arial" w:cs="Arial"/>
          <w:sz w:val="22"/>
          <w:szCs w:val="22"/>
        </w:rPr>
      </w:pPr>
    </w:p>
    <w:p w:rsidR="00E255B1" w:rsidRDefault="00E255B1">
      <w:pPr>
        <w:rPr>
          <w:rFonts w:ascii="Arial" w:hAnsi="Arial" w:cs="Arial"/>
          <w:sz w:val="22"/>
          <w:szCs w:val="22"/>
        </w:rPr>
      </w:pPr>
    </w:p>
    <w:p w:rsidR="00E255B1" w:rsidRDefault="00E255B1">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4" w:history="1">
        <w:r>
          <w:rPr>
            <w:rStyle w:val="Hyperlink"/>
            <w:rFonts w:ascii="Arial" w:hAnsi="Arial" w:cs="Arial"/>
            <w:b/>
            <w:bCs/>
            <w:sz w:val="22"/>
            <w:szCs w:val="22"/>
            <w:shd w:val="clear" w:color="auto" w:fill="E0E0E0"/>
          </w:rPr>
          <w:t>14/05020/VC</w:t>
        </w:r>
      </w:hyperlink>
    </w:p>
    <w:p w:rsidR="00E255B1" w:rsidRDefault="00E255B1">
      <w:pPr>
        <w:rPr>
          <w:rFonts w:ascii="Arial" w:hAnsi="Arial" w:cs="Arial"/>
          <w:b/>
          <w:bCs/>
          <w:sz w:val="22"/>
          <w:szCs w:val="22"/>
          <w:shd w:val="clear" w:color="auto" w:fill="E0E0E0"/>
        </w:rPr>
      </w:pPr>
    </w:p>
    <w:p w:rsidR="00E255B1" w:rsidRDefault="00E255B1">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10 October 2014</w:t>
      </w:r>
    </w:p>
    <w:p w:rsidR="00E255B1" w:rsidRDefault="00E255B1">
      <w:pPr>
        <w:rPr>
          <w:rFonts w:ascii="Arial" w:hAnsi="Arial" w:cs="Arial"/>
          <w:b/>
          <w:bCs/>
          <w:sz w:val="22"/>
          <w:szCs w:val="22"/>
        </w:rPr>
      </w:pPr>
    </w:p>
    <w:p w:rsidR="00E255B1" w:rsidRDefault="00E255B1">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10 October 2014</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E255B1" w:rsidRDefault="00E255B1">
      <w:pPr>
        <w:rPr>
          <w:rFonts w:ascii="Arial" w:hAnsi="Arial" w:cs="Arial"/>
          <w:sz w:val="22"/>
          <w:szCs w:val="22"/>
        </w:rPr>
      </w:pPr>
    </w:p>
    <w:tbl>
      <w:tblPr>
        <w:tblW w:w="0" w:type="auto"/>
        <w:tblInd w:w="2" w:type="dxa"/>
        <w:tblLook w:val="0000"/>
      </w:tblPr>
      <w:tblGrid>
        <w:gridCol w:w="2161"/>
        <w:gridCol w:w="6976"/>
      </w:tblGrid>
      <w:tr w:rsidR="00E255B1">
        <w:trPr>
          <w:trHeight w:val="288"/>
        </w:trPr>
        <w:tc>
          <w:tcPr>
            <w:tcW w:w="2178" w:type="dxa"/>
            <w:tcBorders>
              <w:top w:val="nil"/>
              <w:left w:val="nil"/>
              <w:bottom w:val="nil"/>
              <w:right w:val="nil"/>
            </w:tcBorders>
          </w:tcPr>
          <w:p w:rsidR="00E255B1" w:rsidRDefault="00E255B1">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255B1" w:rsidRDefault="00E255B1">
            <w:pPr>
              <w:pStyle w:val="Heading3"/>
              <w:spacing w:before="0" w:after="0"/>
              <w:rPr>
                <w:b w:val="0"/>
                <w:bCs w:val="0"/>
                <w:i/>
                <w:iCs/>
                <w:sz w:val="22"/>
                <w:szCs w:val="22"/>
              </w:rPr>
            </w:pPr>
            <w:bookmarkStart w:id="9" w:name="_Toc401582398"/>
            <w:r>
              <w:rPr>
                <w:b w:val="0"/>
                <w:bCs w:val="0"/>
                <w:sz w:val="22"/>
                <w:szCs w:val="22"/>
              </w:rPr>
              <w:t>40 Wellington Park Bristol BS8 2UW</w:t>
            </w:r>
            <w:bookmarkEnd w:id="9"/>
            <w:r>
              <w:rPr>
                <w:b w:val="0"/>
                <w:bCs w:val="0"/>
                <w:sz w:val="22"/>
                <w:szCs w:val="22"/>
              </w:rPr>
              <w:t xml:space="preserve">  </w:t>
            </w:r>
          </w:p>
        </w:tc>
      </w:tr>
    </w:tbl>
    <w:p w:rsidR="00E255B1" w:rsidRDefault="00E255B1">
      <w:pPr>
        <w:rPr>
          <w:rFonts w:ascii="Arial" w:hAnsi="Arial" w:cs="Arial"/>
          <w:b/>
          <w:bCs/>
          <w:sz w:val="22"/>
          <w:szCs w:val="22"/>
        </w:rPr>
      </w:pPr>
    </w:p>
    <w:p w:rsidR="00E255B1" w:rsidRDefault="00E255B1">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Reduce by up to 40% of a fir (T1) and an evergreen (T2) both in front garden.</w:t>
      </w:r>
    </w:p>
    <w:p w:rsidR="00E255B1" w:rsidRDefault="00E255B1">
      <w:pPr>
        <w:rPr>
          <w:rFonts w:ascii="Arial" w:hAnsi="Arial" w:cs="Arial"/>
          <w:sz w:val="22"/>
          <w:szCs w:val="22"/>
        </w:rPr>
      </w:pPr>
    </w:p>
    <w:p w:rsidR="00E255B1" w:rsidRDefault="00E255B1">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Rosemary King</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E255B1" w:rsidRDefault="00E255B1">
      <w:pPr>
        <w:rPr>
          <w:rFonts w:ascii="Arial" w:hAnsi="Arial" w:cs="Arial"/>
          <w:sz w:val="22"/>
          <w:szCs w:val="22"/>
        </w:rPr>
      </w:pPr>
    </w:p>
    <w:p w:rsidR="00E255B1" w:rsidRDefault="00E255B1">
      <w:pPr>
        <w:rPr>
          <w:rFonts w:ascii="Arial" w:hAnsi="Arial" w:cs="Arial"/>
          <w:sz w:val="22"/>
          <w:szCs w:val="22"/>
        </w:rPr>
      </w:pPr>
    </w:p>
    <w:p w:rsidR="00E255B1" w:rsidRDefault="00E255B1">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5" w:history="1">
        <w:r>
          <w:rPr>
            <w:rStyle w:val="Hyperlink"/>
            <w:rFonts w:ascii="Arial" w:hAnsi="Arial" w:cs="Arial"/>
            <w:b/>
            <w:bCs/>
            <w:sz w:val="22"/>
            <w:szCs w:val="22"/>
            <w:shd w:val="clear" w:color="auto" w:fill="E0E0E0"/>
          </w:rPr>
          <w:t>14/05024/VC</w:t>
        </w:r>
      </w:hyperlink>
    </w:p>
    <w:p w:rsidR="00E255B1" w:rsidRDefault="00E255B1">
      <w:pPr>
        <w:rPr>
          <w:rFonts w:ascii="Arial" w:hAnsi="Arial" w:cs="Arial"/>
          <w:b/>
          <w:bCs/>
          <w:sz w:val="22"/>
          <w:szCs w:val="22"/>
          <w:shd w:val="clear" w:color="auto" w:fill="E0E0E0"/>
        </w:rPr>
      </w:pPr>
    </w:p>
    <w:p w:rsidR="00E255B1" w:rsidRDefault="00E255B1">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10 October 2014</w:t>
      </w:r>
    </w:p>
    <w:p w:rsidR="00E255B1" w:rsidRDefault="00E255B1">
      <w:pPr>
        <w:rPr>
          <w:rFonts w:ascii="Arial" w:hAnsi="Arial" w:cs="Arial"/>
          <w:b/>
          <w:bCs/>
          <w:sz w:val="22"/>
          <w:szCs w:val="22"/>
        </w:rPr>
      </w:pPr>
    </w:p>
    <w:p w:rsidR="00E255B1" w:rsidRDefault="00E255B1">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10 October 2014</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E255B1" w:rsidRDefault="00E255B1">
      <w:pPr>
        <w:rPr>
          <w:rFonts w:ascii="Arial" w:hAnsi="Arial" w:cs="Arial"/>
          <w:sz w:val="22"/>
          <w:szCs w:val="22"/>
        </w:rPr>
      </w:pPr>
    </w:p>
    <w:tbl>
      <w:tblPr>
        <w:tblW w:w="0" w:type="auto"/>
        <w:tblInd w:w="2" w:type="dxa"/>
        <w:tblLook w:val="0000"/>
      </w:tblPr>
      <w:tblGrid>
        <w:gridCol w:w="2161"/>
        <w:gridCol w:w="6976"/>
      </w:tblGrid>
      <w:tr w:rsidR="00E255B1">
        <w:trPr>
          <w:trHeight w:val="288"/>
        </w:trPr>
        <w:tc>
          <w:tcPr>
            <w:tcW w:w="2178" w:type="dxa"/>
            <w:tcBorders>
              <w:top w:val="nil"/>
              <w:left w:val="nil"/>
              <w:bottom w:val="nil"/>
              <w:right w:val="nil"/>
            </w:tcBorders>
          </w:tcPr>
          <w:p w:rsidR="00E255B1" w:rsidRDefault="00E255B1">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255B1" w:rsidRDefault="00E255B1">
            <w:pPr>
              <w:pStyle w:val="Heading3"/>
              <w:spacing w:before="0" w:after="0"/>
              <w:rPr>
                <w:b w:val="0"/>
                <w:bCs w:val="0"/>
                <w:i/>
                <w:iCs/>
                <w:sz w:val="22"/>
                <w:szCs w:val="22"/>
              </w:rPr>
            </w:pPr>
            <w:bookmarkStart w:id="10" w:name="_Toc401582399"/>
            <w:r>
              <w:rPr>
                <w:b w:val="0"/>
                <w:bCs w:val="0"/>
                <w:sz w:val="22"/>
                <w:szCs w:val="22"/>
              </w:rPr>
              <w:t>8 Normanton Road Bristol BS8 2TY</w:t>
            </w:r>
            <w:bookmarkEnd w:id="10"/>
            <w:r>
              <w:rPr>
                <w:b w:val="0"/>
                <w:bCs w:val="0"/>
                <w:sz w:val="22"/>
                <w:szCs w:val="22"/>
              </w:rPr>
              <w:t xml:space="preserve">  </w:t>
            </w:r>
          </w:p>
        </w:tc>
      </w:tr>
    </w:tbl>
    <w:p w:rsidR="00E255B1" w:rsidRDefault="00E255B1">
      <w:pPr>
        <w:rPr>
          <w:rFonts w:ascii="Arial" w:hAnsi="Arial" w:cs="Arial"/>
          <w:b/>
          <w:bCs/>
          <w:sz w:val="22"/>
          <w:szCs w:val="22"/>
        </w:rPr>
      </w:pPr>
    </w:p>
    <w:p w:rsidR="00E255B1" w:rsidRDefault="00E255B1">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Reduce by up to 40% of a hawthorn (T1)  and a holly (T2) both in rear garden.</w:t>
      </w:r>
    </w:p>
    <w:p w:rsidR="00E255B1" w:rsidRDefault="00E255B1">
      <w:pPr>
        <w:rPr>
          <w:rFonts w:ascii="Arial" w:hAnsi="Arial" w:cs="Arial"/>
          <w:sz w:val="22"/>
          <w:szCs w:val="22"/>
        </w:rPr>
      </w:pPr>
    </w:p>
    <w:p w:rsidR="00E255B1" w:rsidRDefault="00E255B1">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Rosemary King</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E255B1" w:rsidRDefault="00E255B1">
      <w:pPr>
        <w:rPr>
          <w:rFonts w:ascii="Arial" w:hAnsi="Arial" w:cs="Arial"/>
          <w:sz w:val="22"/>
          <w:szCs w:val="22"/>
        </w:rPr>
      </w:pPr>
    </w:p>
    <w:p w:rsidR="00E255B1" w:rsidRDefault="00E255B1">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E255B1" w:rsidRDefault="00E255B1">
      <w:pPr>
        <w:rPr>
          <w:rFonts w:ascii="Arial" w:hAnsi="Arial" w:cs="Arial"/>
          <w:sz w:val="22"/>
          <w:szCs w:val="22"/>
        </w:rPr>
      </w:pPr>
    </w:p>
    <w:p w:rsidR="00E255B1" w:rsidRDefault="00E255B1">
      <w:pPr>
        <w:rPr>
          <w:rFonts w:ascii="Arial" w:hAnsi="Arial" w:cs="Arial"/>
          <w:sz w:val="22"/>
          <w:szCs w:val="22"/>
        </w:rPr>
      </w:pPr>
    </w:p>
    <w:p w:rsidR="00E255B1" w:rsidRDefault="00E255B1">
      <w:pPr>
        <w:rPr>
          <w:rFonts w:ascii="Arial" w:hAnsi="Arial" w:cs="Arial"/>
          <w:sz w:val="22"/>
          <w:szCs w:val="22"/>
        </w:rPr>
      </w:pPr>
    </w:p>
    <w:sectPr w:rsidR="00E255B1" w:rsidSect="00E255B1">
      <w:footerReference w:type="default" r:id="rId16"/>
      <w:pgSz w:w="11909" w:h="16834" w:code="9"/>
      <w:pgMar w:top="1276" w:right="1440" w:bottom="720" w:left="1440" w:header="706" w:footer="432"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5B1" w:rsidRDefault="00E255B1">
      <w:pPr>
        <w:rPr>
          <w:rFonts w:cs="Times New Roman"/>
        </w:rPr>
      </w:pPr>
      <w:r>
        <w:rPr>
          <w:rFonts w:cs="Times New Roman"/>
        </w:rPr>
        <w:separator/>
      </w:r>
    </w:p>
  </w:endnote>
  <w:endnote w:type="continuationSeparator" w:id="0">
    <w:p w:rsidR="00E255B1" w:rsidRDefault="00E255B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B1" w:rsidRDefault="00E255B1">
    <w:pPr>
      <w:pStyle w:val="Footer"/>
      <w:jc w:val="right"/>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Pr>
        <w:rFonts w:ascii="Arial" w:hAnsi="Arial" w:cs="Arial"/>
        <w:noProof/>
        <w:lang w:val="en-US"/>
      </w:rPr>
      <w:t>4</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Pr>
        <w:rFonts w:ascii="Arial" w:hAnsi="Arial" w:cs="Arial"/>
        <w:noProof/>
        <w:lang w:val="en-US"/>
      </w:rPr>
      <w:t>4</w:t>
    </w:r>
    <w:r>
      <w:rPr>
        <w:rFonts w:ascii="Arial" w:hAnsi="Arial" w:cs="Arial"/>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5B1" w:rsidRDefault="00E255B1">
      <w:pPr>
        <w:rPr>
          <w:rFonts w:cs="Times New Roman"/>
        </w:rPr>
      </w:pPr>
      <w:r>
        <w:rPr>
          <w:rFonts w:cs="Times New Roman"/>
        </w:rPr>
        <w:separator/>
      </w:r>
    </w:p>
  </w:footnote>
  <w:footnote w:type="continuationSeparator" w:id="0">
    <w:p w:rsidR="00E255B1" w:rsidRDefault="00E255B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5B1"/>
    <w:rsid w:val="00E255B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kern w:val="32"/>
      <w:sz w:val="28"/>
      <w:szCs w:val="28"/>
    </w:rPr>
  </w:style>
  <w:style w:type="paragraph" w:styleId="Heading2">
    <w:name w:val="heading 2"/>
    <w:basedOn w:val="Normal"/>
    <w:next w:val="Normal"/>
    <w:link w:val="Heading2Char"/>
    <w:uiPriority w:val="99"/>
    <w:qFormat/>
    <w:pPr>
      <w:keepNext/>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0"/>
      <w:szCs w:val="20"/>
      <w:lang w:eastAsia="en-US"/>
    </w:rPr>
  </w:style>
  <w:style w:type="paragraph" w:styleId="Title">
    <w:name w:val="Title"/>
    <w:basedOn w:val="Normal"/>
    <w:link w:val="TitleChar"/>
    <w:uiPriority w:val="99"/>
    <w:qFormat/>
    <w:pPr>
      <w:widowControl/>
      <w:jc w:val="center"/>
    </w:pPr>
    <w:rPr>
      <w:rFonts w:ascii="Arial" w:hAnsi="Arial" w:cs="Arial"/>
      <w:b/>
      <w:bCs/>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TOC2">
    <w:name w:val="toc 2"/>
    <w:basedOn w:val="Normal"/>
    <w:next w:val="Normal"/>
    <w:autoRedefine/>
    <w:uiPriority w:val="99"/>
    <w:pPr>
      <w:widowControl/>
      <w:autoSpaceDE/>
      <w:autoSpaceDN/>
      <w:adjustRightInd/>
      <w:spacing w:before="120" w:after="120"/>
    </w:pPr>
    <w:rPr>
      <w:rFonts w:ascii="Arial" w:hAnsi="Arial" w:cs="Arial"/>
      <w:b/>
      <w:bCs/>
      <w:sz w:val="24"/>
      <w:szCs w:val="24"/>
    </w:rPr>
  </w:style>
  <w:style w:type="paragraph" w:styleId="TOC3">
    <w:name w:val="toc 3"/>
    <w:basedOn w:val="Normal"/>
    <w:next w:val="Normal"/>
    <w:autoRedefine/>
    <w:uiPriority w:val="99"/>
    <w:pPr>
      <w:widowControl/>
      <w:autoSpaceDE/>
      <w:autoSpaceDN/>
      <w:adjustRightInd/>
      <w:ind w:left="480"/>
    </w:pPr>
    <w:rPr>
      <w:rFonts w:ascii="Arial" w:hAnsi="Arial" w:cs="Arial"/>
      <w:sz w:val="24"/>
      <w:szCs w:val="24"/>
    </w:rPr>
  </w:style>
  <w:style w:type="paragraph" w:styleId="Subtitle">
    <w:name w:val="Subtitle"/>
    <w:basedOn w:val="Normal"/>
    <w:link w:val="SubtitleChar"/>
    <w:uiPriority w:val="99"/>
    <w:qFormat/>
    <w:pPr>
      <w:adjustRightInd/>
      <w:jc w:val="center"/>
    </w:pPr>
    <w:rPr>
      <w:rFonts w:ascii="Univers" w:hAnsi="Univers" w:cs="Univers"/>
      <w:b/>
      <w:bCs/>
      <w:sz w:val="32"/>
      <w:szCs w:val="32"/>
    </w:rPr>
  </w:style>
  <w:style w:type="character" w:customStyle="1" w:styleId="SubtitleChar">
    <w:name w:val="Subtitle Char"/>
    <w:basedOn w:val="DefaultParagraphFont"/>
    <w:link w:val="Subtitle"/>
    <w:uiPriority w:val="99"/>
    <w:rPr>
      <w:rFonts w:ascii="Univers" w:hAnsi="Univers" w:cs="Univers"/>
      <w:b/>
      <w:bCs/>
      <w:sz w:val="32"/>
      <w:szCs w:val="32"/>
      <w:lang w:eastAsia="en-US"/>
    </w:rPr>
  </w:style>
  <w:style w:type="paragraph" w:styleId="TOC1">
    <w:name w:val="toc 1"/>
    <w:basedOn w:val="Normal"/>
    <w:next w:val="Normal"/>
    <w:autoRedefine/>
    <w:uiPriority w:val="99"/>
    <w:pPr>
      <w:widowControl/>
      <w:autoSpaceDE/>
      <w:autoSpaceDN/>
      <w:adjustRightInd/>
      <w:spacing w:after="100" w:line="276" w:lineRule="auto"/>
    </w:pPr>
    <w:rPr>
      <w:rFonts w:ascii="Calibri" w:hAnsi="Calibri" w:cs="Calibri"/>
      <w:sz w:val="22"/>
      <w:szCs w:val="22"/>
      <w:lang w:eastAsia="en-GB"/>
    </w:rPr>
  </w:style>
  <w:style w:type="paragraph" w:styleId="TOC4">
    <w:name w:val="toc 4"/>
    <w:basedOn w:val="Normal"/>
    <w:next w:val="Normal"/>
    <w:autoRedefine/>
    <w:uiPriority w:val="99"/>
    <w:pPr>
      <w:widowControl/>
      <w:autoSpaceDE/>
      <w:autoSpaceDN/>
      <w:adjustRightInd/>
      <w:spacing w:after="100" w:line="276" w:lineRule="auto"/>
      <w:ind w:left="660"/>
    </w:pPr>
    <w:rPr>
      <w:rFonts w:ascii="Calibri" w:hAnsi="Calibri" w:cs="Calibri"/>
      <w:sz w:val="22"/>
      <w:szCs w:val="22"/>
      <w:lang w:eastAsia="en-GB"/>
    </w:rPr>
  </w:style>
  <w:style w:type="paragraph" w:styleId="TOC5">
    <w:name w:val="toc 5"/>
    <w:basedOn w:val="Normal"/>
    <w:next w:val="Normal"/>
    <w:autoRedefine/>
    <w:uiPriority w:val="99"/>
    <w:pPr>
      <w:widowControl/>
      <w:autoSpaceDE/>
      <w:autoSpaceDN/>
      <w:adjustRightInd/>
      <w:spacing w:after="100" w:line="276" w:lineRule="auto"/>
      <w:ind w:left="880"/>
    </w:pPr>
    <w:rPr>
      <w:rFonts w:ascii="Calibri" w:hAnsi="Calibri" w:cs="Calibri"/>
      <w:sz w:val="22"/>
      <w:szCs w:val="22"/>
      <w:lang w:eastAsia="en-GB"/>
    </w:rPr>
  </w:style>
  <w:style w:type="paragraph" w:styleId="TOC6">
    <w:name w:val="toc 6"/>
    <w:basedOn w:val="Normal"/>
    <w:next w:val="Normal"/>
    <w:autoRedefine/>
    <w:uiPriority w:val="99"/>
    <w:pPr>
      <w:widowControl/>
      <w:autoSpaceDE/>
      <w:autoSpaceDN/>
      <w:adjustRightInd/>
      <w:spacing w:after="100" w:line="276" w:lineRule="auto"/>
      <w:ind w:left="1100"/>
    </w:pPr>
    <w:rPr>
      <w:rFonts w:ascii="Calibri" w:hAnsi="Calibri" w:cs="Calibri"/>
      <w:sz w:val="22"/>
      <w:szCs w:val="22"/>
      <w:lang w:eastAsia="en-GB"/>
    </w:rPr>
  </w:style>
  <w:style w:type="paragraph" w:styleId="TOC7">
    <w:name w:val="toc 7"/>
    <w:basedOn w:val="Normal"/>
    <w:next w:val="Normal"/>
    <w:autoRedefine/>
    <w:uiPriority w:val="99"/>
    <w:pPr>
      <w:widowControl/>
      <w:autoSpaceDE/>
      <w:autoSpaceDN/>
      <w:adjustRightInd/>
      <w:spacing w:after="100" w:line="276" w:lineRule="auto"/>
      <w:ind w:left="1320"/>
    </w:pPr>
    <w:rPr>
      <w:rFonts w:ascii="Calibri" w:hAnsi="Calibri" w:cs="Calibri"/>
      <w:sz w:val="22"/>
      <w:szCs w:val="22"/>
      <w:lang w:eastAsia="en-GB"/>
    </w:rPr>
  </w:style>
  <w:style w:type="paragraph" w:styleId="TOC8">
    <w:name w:val="toc 8"/>
    <w:basedOn w:val="Normal"/>
    <w:next w:val="Normal"/>
    <w:autoRedefine/>
    <w:uiPriority w:val="99"/>
    <w:pPr>
      <w:widowControl/>
      <w:autoSpaceDE/>
      <w:autoSpaceDN/>
      <w:adjustRightInd/>
      <w:spacing w:after="100" w:line="276" w:lineRule="auto"/>
      <w:ind w:left="1540"/>
    </w:pPr>
    <w:rPr>
      <w:rFonts w:ascii="Calibri" w:hAnsi="Calibri" w:cs="Calibri"/>
      <w:sz w:val="22"/>
      <w:szCs w:val="22"/>
      <w:lang w:eastAsia="en-GB"/>
    </w:rPr>
  </w:style>
  <w:style w:type="paragraph" w:styleId="TOC9">
    <w:name w:val="toc 9"/>
    <w:basedOn w:val="Normal"/>
    <w:next w:val="Normal"/>
    <w:autoRedefine/>
    <w:uiPriority w:val="99"/>
    <w:pPr>
      <w:widowControl/>
      <w:autoSpaceDE/>
      <w:autoSpaceDN/>
      <w:adjustRightInd/>
      <w:spacing w:after="100" w:line="276" w:lineRule="auto"/>
      <w:ind w:left="1760"/>
    </w:pPr>
    <w:rPr>
      <w:rFonts w:ascii="Calibri" w:hAnsi="Calibri" w:cs="Calibri"/>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online.bristol.gov.uk/online-applications/applicationDetails.do?activeTab=summary&amp;keyVal=NCO4M7DNLOC00" TargetMode="External"/><Relationship Id="rId13" Type="http://schemas.openxmlformats.org/officeDocument/2006/relationships/hyperlink" Target="http://planningonline.bristol.gov.uk/online-applications/applicationDetails.do?activeTab=summary&amp;keyVal=ND0JKDDNLTR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lanningonline.bristol.gov.uk/online-applications/applicationDetails.do?activeTab=summary&amp;keyVal=NCO4LWDNLOB00" TargetMode="External"/><Relationship Id="rId12" Type="http://schemas.openxmlformats.org/officeDocument/2006/relationships/hyperlink" Target="http://planningonline.bristol.gov.uk/online-applications/applicationDetails.do?activeTab=summary&amp;keyVal=N3NLM2DN0DG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lanningonline.bristol.gov.uk/online-applications/applicationDetails.do?activeTab=summary&amp;keyVal=ND8AYQDN00K00" TargetMode="External"/><Relationship Id="rId5" Type="http://schemas.openxmlformats.org/officeDocument/2006/relationships/endnotes" Target="endnotes.xml"/><Relationship Id="rId15" Type="http://schemas.openxmlformats.org/officeDocument/2006/relationships/hyperlink" Target="http://planningonline.bristol.gov.uk/online-applications/applicationDetails.do?activeTab=summary&amp;keyVal=ND8FB6DN00K00" TargetMode="External"/><Relationship Id="rId10" Type="http://schemas.openxmlformats.org/officeDocument/2006/relationships/hyperlink" Target="http://planningonline.bristol.gov.uk/online-applications/applicationDetails.do?activeTab=summary&amp;keyVal=ND4K4VDNLWD00" TargetMode="External"/><Relationship Id="rId4" Type="http://schemas.openxmlformats.org/officeDocument/2006/relationships/footnotes" Target="footnotes.xml"/><Relationship Id="rId9" Type="http://schemas.openxmlformats.org/officeDocument/2006/relationships/hyperlink" Target="http://planningonline.bristol.gov.uk/online-applications/applicationDetails.do?activeTab=summary&amp;keyVal=NCTKARDN00C00" TargetMode="External"/><Relationship Id="rId14" Type="http://schemas.openxmlformats.org/officeDocument/2006/relationships/hyperlink" Target="http://planningonline.bristol.gov.uk/online-applications/applicationDetails.do?activeTab=summary&amp;keyVal=ND8CU3DN00K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0</Words>
  <Characters>0</Characters>
  <Application>Microsoft Office Outlook</Application>
  <DocSecurity>0</DocSecurity>
  <Lines>0</Lines>
  <Paragraphs>0</Paragraphs>
  <ScaleCrop>false</ScaleCrop>
  <Company>Bristol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Planning,Transport&amp;Dev</dc:creator>
  <cp:keywords/>
  <dc:description/>
  <cp:lastModifiedBy>Gill</cp:lastModifiedBy>
  <cp:revision>2</cp:revision>
  <cp:lastPrinted>2005-07-19T12:51:00Z</cp:lastPrinted>
  <dcterms:created xsi:type="dcterms:W3CDTF">2014-10-22T16:41:00Z</dcterms:created>
  <dcterms:modified xsi:type="dcterms:W3CDTF">2014-10-22T16:41:00Z</dcterms:modified>
</cp:coreProperties>
</file>