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A" w:rsidRDefault="0044469A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44469A" w:rsidRDefault="0044469A">
      <w:pPr>
        <w:pStyle w:val="Title"/>
        <w:rPr>
          <w:rFonts w:ascii="Univers" w:hAnsi="Univers" w:cs="Univers"/>
        </w:rPr>
      </w:pPr>
    </w:p>
    <w:p w:rsidR="0044469A" w:rsidRDefault="0044469A">
      <w:pPr>
        <w:pStyle w:val="Subtitle"/>
        <w:rPr>
          <w:rFonts w:ascii="Times New Roman" w:hAnsi="Times New Roman" w:cs="Times New Roman"/>
        </w:rPr>
      </w:pPr>
    </w:p>
    <w:p w:rsidR="0044469A" w:rsidRDefault="0044469A">
      <w:pPr>
        <w:pStyle w:val="Title"/>
      </w:pPr>
      <w:r>
        <w:t>Weekly list of registered applications for the week commencing Monday 02 February 2015</w:t>
      </w:r>
    </w:p>
    <w:p w:rsidR="0044469A" w:rsidRDefault="0044469A">
      <w:pPr>
        <w:pStyle w:val="Title"/>
      </w:pPr>
    </w:p>
    <w:p w:rsidR="0044469A" w:rsidRDefault="0044469A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16  February</w:t>
      </w:r>
    </w:p>
    <w:p w:rsidR="0044469A" w:rsidRDefault="0044469A">
      <w:pPr>
        <w:widowControl/>
        <w:jc w:val="both"/>
        <w:rPr>
          <w:rFonts w:ascii="Arial" w:hAnsi="Arial" w:cs="Arial"/>
          <w:sz w:val="22"/>
          <w:szCs w:val="22"/>
        </w:rPr>
      </w:pPr>
    </w:p>
    <w:p w:rsidR="0044469A" w:rsidRDefault="0044469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4469A" w:rsidRDefault="0044469A">
      <w:pPr>
        <w:widowControl/>
        <w:rPr>
          <w:rFonts w:ascii="Arial" w:hAnsi="Arial" w:cs="Arial"/>
          <w:sz w:val="22"/>
          <w:szCs w:val="22"/>
        </w:rPr>
      </w:pPr>
    </w:p>
    <w:p w:rsidR="0044469A" w:rsidRDefault="0044469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4469A" w:rsidRDefault="0044469A">
      <w:pPr>
        <w:widowControl/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pStyle w:val="Heading2"/>
        <w:rPr>
          <w:i w:val="0"/>
          <w:iCs w:val="0"/>
        </w:rPr>
      </w:pPr>
      <w:bookmarkStart w:id="0" w:name="_Toc411861564"/>
      <w:r>
        <w:rPr>
          <w:i w:val="0"/>
          <w:iCs w:val="0"/>
        </w:rPr>
        <w:t>Clifton</w:t>
      </w:r>
      <w:bookmarkEnd w:id="0"/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15/00417/CP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January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" w:name="_Toc411861565"/>
            <w:r>
              <w:rPr>
                <w:b w:val="0"/>
                <w:bCs w:val="0"/>
                <w:sz w:val="22"/>
                <w:szCs w:val="22"/>
              </w:rPr>
              <w:t>6 Christchurch Road Bristol BS8 4EE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 application for removal of garden wall and railings. New level of footpath to be established. Driveway and footpath to be re-layed to match existing finish.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Brook McLaughlin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15/00480/COND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January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" w:name="_Toc411861566"/>
            <w:r>
              <w:rPr>
                <w:b w:val="0"/>
                <w:bCs w:val="0"/>
                <w:sz w:val="22"/>
                <w:szCs w:val="22"/>
              </w:rPr>
              <w:t>2 Duncan Mews Mortimer Road Bristol BS8 4EY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 to approve deils in relation to condition 2 (Privacy Screen) of permission number 14/0314/H Ground Floor Single Storey rear extension with terrace above and other external alterations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Moore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15/00492/VP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1861567"/>
            <w:r>
              <w:rPr>
                <w:b w:val="0"/>
                <w:bCs w:val="0"/>
                <w:sz w:val="22"/>
                <w:szCs w:val="22"/>
              </w:rPr>
              <w:t>10 West Mall Bristol BS8 4BH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Branches of silver birch tree to be trimmed to a height of 5.7 metres over the public highway. TPO 911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Stansfield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15/00523/COND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1861568"/>
            <w:r>
              <w:rPr>
                <w:b w:val="0"/>
                <w:bCs w:val="0"/>
                <w:sz w:val="22"/>
                <w:szCs w:val="22"/>
              </w:rPr>
              <w:t>Land Off Princess Lane Rear Of 412 Hotwell Road Bristol BS8 4NU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(appropriate insurance)  of permission number 11/01883/F Proposed residential dwelling, with associated access onto Princes' Lane, car parking, amenity space and refuse storage. Works to existing boundary walls.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Chest Properties Ltd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Katy Dryden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0117 922 3035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15/00559/LA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1861569"/>
            <w:r>
              <w:rPr>
                <w:b w:val="0"/>
                <w:bCs w:val="0"/>
                <w:sz w:val="22"/>
                <w:szCs w:val="22"/>
              </w:rPr>
              <w:t>27 Canynge Square Bristol BS8 3LB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Basement conversion &amp; enclosure of space adjacent to courtyard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Beth Crichard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15/00610/VC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1861570"/>
            <w:r>
              <w:rPr>
                <w:b w:val="0"/>
                <w:bCs w:val="0"/>
                <w:sz w:val="22"/>
                <w:szCs w:val="22"/>
              </w:rPr>
              <w:t>1 - 2 Worcester Road Bristol BS8 3JL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Beech - Crown reduction by approximately 20%. Reshape and rebalance. T2 - Holm Oak - Fell to ground level. Poor, unstabel form. T3 - Yew - Fell to ground level. Growing through Beech T1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15/00612/VC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1861571"/>
            <w:r>
              <w:rPr>
                <w:b w:val="0"/>
                <w:bCs w:val="0"/>
                <w:sz w:val="22"/>
                <w:szCs w:val="22"/>
              </w:rPr>
              <w:t>Wisemans House 3 Worcester Road Bristol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Lawson Cypress - Fell to ground level. T2 Norway Maple - Reduce crown by 25%, 2m height reduction. T3 2 x Holly - Dying trees. Fell to ground level. T4 - Birch Tree - Reduce by 20%. Reshape and rebalance crown,, 1m height reduction.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15/00614/VC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1861572"/>
            <w:r>
              <w:rPr>
                <w:b w:val="0"/>
                <w:bCs w:val="0"/>
                <w:sz w:val="22"/>
                <w:szCs w:val="22"/>
              </w:rPr>
              <w:t>4 - 5 Worcester Road Bristol BS8 3JL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Beech - Reduce tree back to previously cut level, approx 10%. Reshape crown. Crown lift by 3m. T2 - Birch - Reduce height by 1.5m. Reshape crown. T3 - Birch - Fell to ground level.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15/00609/H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1861573"/>
            <w:r>
              <w:rPr>
                <w:b w:val="0"/>
                <w:bCs w:val="0"/>
                <w:sz w:val="22"/>
                <w:szCs w:val="22"/>
              </w:rPr>
              <w:t>9 Clifton Wood Crescent Bristol BS8 4TU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Single storey basement infill.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Alison Bromhead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pStyle w:val="Heading2"/>
        <w:rPr>
          <w:i w:val="0"/>
          <w:iCs w:val="0"/>
        </w:rPr>
      </w:pPr>
      <w:bookmarkStart w:id="10" w:name="_Toc411861574"/>
      <w:r>
        <w:rPr>
          <w:i w:val="0"/>
          <w:iCs w:val="0"/>
        </w:rPr>
        <w:t>Clifton East</w:t>
      </w:r>
      <w:bookmarkEnd w:id="10"/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15/00325/CE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January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existing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1861575"/>
            <w:r>
              <w:rPr>
                <w:b w:val="0"/>
                <w:bCs w:val="0"/>
                <w:sz w:val="22"/>
                <w:szCs w:val="22"/>
              </w:rPr>
              <w:t>Unit 1 7 Vyvyan Terrace Bristol BS8 3DF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Lawful Development Certificate for an existing use of ground and basement floors of property as a self contained flat.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Thomas Westcott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Ann Royce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0117 922 3005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15/00414/CP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January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1861576"/>
            <w:r>
              <w:rPr>
                <w:b w:val="0"/>
                <w:bCs w:val="0"/>
                <w:sz w:val="22"/>
                <w:szCs w:val="22"/>
              </w:rPr>
              <w:t>5 Leigh Road Bristol BS8 2DA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 new roof lights.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Jonathan Guest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15/00526/VC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1861577"/>
            <w:r>
              <w:rPr>
                <w:b w:val="0"/>
                <w:bCs w:val="0"/>
                <w:sz w:val="22"/>
                <w:szCs w:val="22"/>
              </w:rPr>
              <w:t>21 St Johns Road Clifton Bristol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Monkey Puzzle Tree - Fell. Undermining the foundations of 21 and 23 St Johns Road.  T2 - Fir Tree - Fell. Dead Tree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Cox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15/00561/CPLB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1861578"/>
            <w:r>
              <w:rPr>
                <w:b w:val="0"/>
                <w:bCs w:val="0"/>
                <w:sz w:val="22"/>
                <w:szCs w:val="22"/>
              </w:rPr>
              <w:t>Park Mansions 18 - 19 Meridian Place Bristol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 (Listed Building) - Maintenance and repair works to mitigate dampness in the communual stairway.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Meridian Place Management Co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15/00589/F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1861579"/>
            <w:r>
              <w:rPr>
                <w:b w:val="0"/>
                <w:bCs w:val="0"/>
                <w:sz w:val="22"/>
                <w:szCs w:val="22"/>
              </w:rPr>
              <w:t>3-7 Meridian Place Bristol BS8 1JG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 windows and doors.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Ronald Roberts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15/00591/LA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1861580"/>
            <w:r>
              <w:rPr>
                <w:b w:val="0"/>
                <w:bCs w:val="0"/>
                <w:sz w:val="22"/>
                <w:szCs w:val="22"/>
              </w:rPr>
              <w:t>3-7 Meridian Place Bristol BS8 1JG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 windows and doors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Ronald Roberts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15/00608/A</w:t>
        </w:r>
      </w:hyperlink>
    </w:p>
    <w:p w:rsidR="0044469A" w:rsidRDefault="0044469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February 2015</w:t>
      </w:r>
    </w:p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February 2015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4469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7" w:name="_Toc411861581"/>
            <w:r>
              <w:rPr>
                <w:b w:val="0"/>
                <w:bCs w:val="0"/>
                <w:sz w:val="22"/>
                <w:szCs w:val="22"/>
              </w:rPr>
              <w:t>Unit 4 Clifton Down Station Whiteladies Road Bristol BS8 2PH</w:t>
            </w:r>
            <w:bookmarkEnd w:id="17"/>
          </w:p>
          <w:p w:rsidR="0044469A" w:rsidRDefault="0044469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44469A" w:rsidRDefault="0044469A">
      <w:pPr>
        <w:rPr>
          <w:rFonts w:ascii="Arial" w:hAnsi="Arial" w:cs="Arial"/>
          <w:b/>
          <w:bCs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Internally illuminated fascia sign and non-illuminated and projecting sign.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Card Factory</w:t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p w:rsidR="0044469A" w:rsidRDefault="0044469A">
      <w:pPr>
        <w:rPr>
          <w:rFonts w:ascii="Arial" w:hAnsi="Arial" w:cs="Arial"/>
          <w:sz w:val="22"/>
          <w:szCs w:val="22"/>
        </w:rPr>
      </w:pPr>
    </w:p>
    <w:sectPr w:rsidR="0044469A" w:rsidSect="0044469A">
      <w:footerReference w:type="default" r:id="rId23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9A" w:rsidRDefault="004446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69A" w:rsidRDefault="004446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9A" w:rsidRDefault="0044469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9A" w:rsidRDefault="004446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69A" w:rsidRDefault="004446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9A"/>
    <w:rsid w:val="0044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IZQX5DNGYL00" TargetMode="External"/><Relationship Id="rId13" Type="http://schemas.openxmlformats.org/officeDocument/2006/relationships/hyperlink" Target="http://planningonline.bristol.gov.uk/online-applications/applicationDetails.do?activeTab=summary&amp;keyVal=NJCPA8DN0DG00" TargetMode="External"/><Relationship Id="rId18" Type="http://schemas.openxmlformats.org/officeDocument/2006/relationships/hyperlink" Target="http://planningonline.bristol.gov.uk/online-applications/applicationDetails.do?activeTab=summary&amp;keyVal=NJ5IXKDN0DG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JB0OQDN0Z300" TargetMode="External"/><Relationship Id="rId7" Type="http://schemas.openxmlformats.org/officeDocument/2006/relationships/hyperlink" Target="http://planningonline.bristol.gov.uk/online-applications/applicationDetails.do?activeTab=summary&amp;keyVal=NIUG4YDN0MC00" TargetMode="External"/><Relationship Id="rId12" Type="http://schemas.openxmlformats.org/officeDocument/2006/relationships/hyperlink" Target="http://planningonline.bristol.gov.uk/online-applications/applicationDetails.do?activeTab=summary&amp;keyVal=NJCN3ODN0DG00" TargetMode="External"/><Relationship Id="rId17" Type="http://schemas.openxmlformats.org/officeDocument/2006/relationships/hyperlink" Target="http://planningonline.bristol.gov.uk/online-applications/applicationDetails.do?activeTab=summary&amp;keyVal=NIUFAPDNGVL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IKY42DN0MC00" TargetMode="External"/><Relationship Id="rId20" Type="http://schemas.openxmlformats.org/officeDocument/2006/relationships/hyperlink" Target="http://planningonline.bristol.gov.uk/online-applications/applicationDetails.do?activeTab=summary&amp;keyVal=NJAZT3DN0Z3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J8XK9DNH3A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JCMR5DNH5D0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lanningonline.bristol.gov.uk/online-applications/applicationDetails.do?activeTab=summary&amp;keyVal=NJ5GHJDNH1500" TargetMode="External"/><Relationship Id="rId19" Type="http://schemas.openxmlformats.org/officeDocument/2006/relationships/hyperlink" Target="http://planningonline.bristol.gov.uk/online-applications/applicationDetails.do?activeTab=summary&amp;keyVal=NJ95GZDN0MC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J1AI4DNGZC00" TargetMode="External"/><Relationship Id="rId14" Type="http://schemas.openxmlformats.org/officeDocument/2006/relationships/hyperlink" Target="http://planningonline.bristol.gov.uk/online-applications/applicationDetails.do?activeTab=summary&amp;keyVal=NJCPRDDN0DG00" TargetMode="External"/><Relationship Id="rId22" Type="http://schemas.openxmlformats.org/officeDocument/2006/relationships/hyperlink" Target="http://planningonline.bristol.gov.uk/online-applications/applicationDetails.do?activeTab=summary&amp;keyVal=NJCMQTDNH5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2015-02-16T18:09:00Z</cp:lastPrinted>
  <dcterms:created xsi:type="dcterms:W3CDTF">2015-02-16T18:16:00Z</dcterms:created>
  <dcterms:modified xsi:type="dcterms:W3CDTF">2015-02-16T18:16:00Z</dcterms:modified>
</cp:coreProperties>
</file>