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23" w:rsidRDefault="00251423">
      <w:pPr>
        <w:pStyle w:val="Subtitle"/>
        <w:rPr>
          <w:rFonts w:ascii="Times New Roman" w:hAnsi="Times New Roman" w:cs="Times New Roman"/>
        </w:rPr>
      </w:pPr>
    </w:p>
    <w:p w:rsidR="00251423" w:rsidRDefault="00251423">
      <w:pPr>
        <w:pStyle w:val="Title"/>
      </w:pPr>
      <w:r>
        <w:t>Weekly list of registered applications for the week commencing Monday, 5 October 2015</w:t>
      </w:r>
    </w:p>
    <w:p w:rsidR="00251423" w:rsidRDefault="00251423">
      <w:pPr>
        <w:pStyle w:val="Title"/>
      </w:pPr>
    </w:p>
    <w:p w:rsidR="00251423" w:rsidRDefault="00251423">
      <w:pPr>
        <w:pStyle w:val="Title"/>
        <w:rPr>
          <w:sz w:val="24"/>
          <w:szCs w:val="24"/>
        </w:rPr>
      </w:pPr>
      <w:r>
        <w:rPr>
          <w:sz w:val="24"/>
          <w:szCs w:val="24"/>
        </w:rPr>
        <w:t>Received by CHIS on 21 October</w:t>
      </w:r>
    </w:p>
    <w:p w:rsidR="00251423" w:rsidRDefault="00251423">
      <w:pPr>
        <w:widowControl/>
        <w:jc w:val="both"/>
        <w:rPr>
          <w:rFonts w:ascii="Arial" w:hAnsi="Arial" w:cs="Arial"/>
          <w:sz w:val="22"/>
          <w:szCs w:val="22"/>
        </w:rPr>
      </w:pPr>
    </w:p>
    <w:p w:rsidR="00251423" w:rsidRDefault="00251423">
      <w:pPr>
        <w:widowControl/>
        <w:rPr>
          <w:rFonts w:ascii="Arial" w:hAnsi="Arial" w:cs="Arial"/>
          <w:sz w:val="22"/>
          <w:szCs w:val="22"/>
        </w:rPr>
      </w:pPr>
      <w:r>
        <w:rPr>
          <w:rFonts w:ascii="Arial" w:hAnsi="Arial" w:cs="Arial"/>
          <w:sz w:val="22"/>
          <w:szCs w:val="22"/>
        </w:rPr>
        <w:t>This is a list of applications which were registered by the City Council during the week identified above.</w:t>
      </w:r>
    </w:p>
    <w:p w:rsidR="00251423" w:rsidRDefault="00251423">
      <w:pPr>
        <w:widowControl/>
        <w:rPr>
          <w:rFonts w:ascii="Arial" w:hAnsi="Arial" w:cs="Arial"/>
          <w:sz w:val="22"/>
          <w:szCs w:val="22"/>
        </w:rPr>
      </w:pPr>
    </w:p>
    <w:p w:rsidR="00251423" w:rsidRDefault="00251423">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pStyle w:val="Heading2"/>
        <w:rPr>
          <w:i w:val="0"/>
          <w:iCs w:val="0"/>
        </w:rPr>
      </w:pPr>
      <w:bookmarkStart w:id="0" w:name="_Toc433126845"/>
      <w:r>
        <w:rPr>
          <w:i w:val="0"/>
          <w:iCs w:val="0"/>
        </w:rPr>
        <w:t>Cabot</w:t>
      </w:r>
      <w:bookmarkEnd w:id="0"/>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6" w:history="1">
        <w:r>
          <w:rPr>
            <w:rStyle w:val="Hyperlink"/>
            <w:rFonts w:ascii="Arial" w:hAnsi="Arial" w:cs="Arial"/>
            <w:b/>
            <w:bCs/>
            <w:sz w:val="22"/>
            <w:szCs w:val="22"/>
            <w:shd w:val="clear" w:color="auto" w:fill="E0E0E0"/>
          </w:rPr>
          <w:t>15/05157/COND</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sz w:val="22"/>
                <w:szCs w:val="22"/>
              </w:rPr>
            </w:pPr>
            <w:bookmarkStart w:id="1" w:name="_Toc433126855"/>
            <w:r>
              <w:rPr>
                <w:b w:val="0"/>
                <w:bCs w:val="0"/>
                <w:sz w:val="22"/>
                <w:szCs w:val="22"/>
              </w:rPr>
              <w:t>Queens Building University Walk Bristol BS8 1TR</w:t>
            </w:r>
            <w:bookmarkEnd w:id="1"/>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2 (Protection of retained Trees) of permission 15/02496/F Construction of new extension to the south of west wing of the Queens Building</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CSJ Planning Ltd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Susannah Pettit</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0117 35 74946</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15/05185/COND</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9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9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sz w:val="22"/>
                <w:szCs w:val="22"/>
              </w:rPr>
            </w:pPr>
            <w:bookmarkStart w:id="2" w:name="_Toc433126859"/>
            <w:r>
              <w:rPr>
                <w:b w:val="0"/>
                <w:bCs w:val="0"/>
                <w:sz w:val="22"/>
                <w:szCs w:val="22"/>
              </w:rPr>
              <w:t>51 Queens Road Clifton Bristol BS8 1QQ</w:t>
            </w:r>
            <w:bookmarkEnd w:id="2"/>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approved details in relation to condition 3 (Further details large drawings) of permission 12/01741/LA - Extension and alterations at upper floors of 16 Triangle South and 51 Queens Road to form five self-contained flats</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M&amp;P Properties Limited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pStyle w:val="Heading2"/>
        <w:rPr>
          <w:i w:val="0"/>
          <w:iCs w:val="0"/>
        </w:rPr>
      </w:pPr>
      <w:bookmarkStart w:id="3" w:name="_Toc433126861"/>
      <w:r>
        <w:rPr>
          <w:i w:val="0"/>
          <w:iCs w:val="0"/>
        </w:rPr>
        <w:t>Clifton</w:t>
      </w:r>
      <w:bookmarkEnd w:id="3"/>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15/04670/F</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11 September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9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4" w:name="_Toc433126862"/>
            <w:r>
              <w:rPr>
                <w:b w:val="0"/>
                <w:bCs w:val="0"/>
                <w:sz w:val="22"/>
                <w:szCs w:val="22"/>
              </w:rPr>
              <w:t>Flat D 4 Worcester Crescent Bristol BS8 3JA</w:t>
            </w:r>
            <w:bookmarkEnd w:id="4"/>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Re-landscaping the existing garden.- Create a new stone-paved path for access, including wheelchair access, to the flat, together with a new short flight of 4 steps in the upper garden as a pedestrian short cut. Create a tiered slope down towards the flat, replacing a substantial component of the existing concrete by soil to form planting areas for grass, shrubs and a small ornamental tree.</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Miss Elizabeth Rees</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15/04920/X</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25 September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Variation/Deletion of a Condition</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5" w:name="_Toc433126863"/>
            <w:r>
              <w:rPr>
                <w:b w:val="0"/>
                <w:bCs w:val="0"/>
                <w:sz w:val="22"/>
                <w:szCs w:val="22"/>
              </w:rPr>
              <w:t>6 Clifton Park Bristol BS8 3BU</w:t>
            </w:r>
            <w:bookmarkEnd w:id="5"/>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for removal or variation of a condition following grant of planning permission - Application Number: 14/01194/H Condition Number(s): 7 List of approved plans and drawings.</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Richard McMurtry</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Ben Burke</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0117 922 3434</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15/05027/F</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6" w:name="_Toc433126864"/>
            <w:r>
              <w:rPr>
                <w:b w:val="0"/>
                <w:bCs w:val="0"/>
                <w:sz w:val="22"/>
                <w:szCs w:val="22"/>
              </w:rPr>
              <w:t>Basement Flat 6 Victoria Square Bristol BS8 4EU</w:t>
            </w:r>
            <w:bookmarkEnd w:id="6"/>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Conversion of vaults at front of the property to provide additional living accommodation.</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Rob Higgitt</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15/05028/LA</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7" w:name="_Toc433126865"/>
            <w:r>
              <w:rPr>
                <w:b w:val="0"/>
                <w:bCs w:val="0"/>
                <w:sz w:val="22"/>
                <w:szCs w:val="22"/>
              </w:rPr>
              <w:t>Basement Flat 6 Victoria Square Bristol BS8 4EU</w:t>
            </w:r>
            <w:bookmarkEnd w:id="7"/>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Conversion of vaults at front of the property to provide additional living accommodation.</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Rob Higgitt</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15/05094/VC</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8" w:name="_Toc433126866"/>
            <w:r>
              <w:rPr>
                <w:b w:val="0"/>
                <w:bCs w:val="0"/>
                <w:sz w:val="22"/>
                <w:szCs w:val="22"/>
              </w:rPr>
              <w:t>Communal Gardens Cornwallis Crescent Bristol</w:t>
            </w:r>
            <w:bookmarkEnd w:id="8"/>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Lawson Cypress (T1-T2) Fell. Lime (T3) Remove 2 limbs growing from the base of the main tree now reaching over Polygon Lane towards the rear of 3 Cornwallis Avenue. Catalpa (T4) Reduce lateral spread by approximately 1.5m</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Burns</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15/05100/VC</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9" w:name="_Toc433126867"/>
            <w:r>
              <w:rPr>
                <w:b w:val="0"/>
                <w:bCs w:val="0"/>
                <w:sz w:val="22"/>
                <w:szCs w:val="22"/>
              </w:rPr>
              <w:t>Former Rifle Range &amp; Squash Court Canynge Road Bristol</w:t>
            </w:r>
            <w:bookmarkEnd w:id="9"/>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Sorbus aucuparia - Fell</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Leslie Ratcliffe</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15/05152/LA</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10" w:name="_Toc433126868"/>
            <w:r>
              <w:rPr>
                <w:b w:val="0"/>
                <w:bCs w:val="0"/>
                <w:sz w:val="22"/>
                <w:szCs w:val="22"/>
              </w:rPr>
              <w:t>6 Clifton Park Bristol BS8 3BU</w:t>
            </w:r>
            <w:bookmarkEnd w:id="10"/>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Demolish modern single storey garage, relocate vehicular access gate and install new timber gates and stone piers. Construct new garage structure with stacking mechanism. Relocate existing window to rear elevation. Construct new underground swimming pool and carry out alterations to basement for associated access and changing accommodation including, alterations to external garden steps.</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Richard McMurtry</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Ben Burke</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0117 922 3434</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15/05170/F</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9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9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11" w:name="_Toc433126869"/>
            <w:r>
              <w:rPr>
                <w:b w:val="0"/>
                <w:bCs w:val="0"/>
                <w:sz w:val="22"/>
                <w:szCs w:val="22"/>
              </w:rPr>
              <w:t>18 College Road Clifton Bristol BS8 3HZ</w:t>
            </w:r>
            <w:bookmarkEnd w:id="11"/>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Demolition of utility room extension and proposed glazed timber doors in opening formed from existing door and window. Proposed new window in an existing opening that has been blocked up (timber sash with slim line double glazing).</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Suland Investments</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pStyle w:val="Heading2"/>
        <w:rPr>
          <w:i w:val="0"/>
          <w:iCs w:val="0"/>
        </w:rPr>
      </w:pPr>
      <w:bookmarkStart w:id="12" w:name="_Toc433126870"/>
      <w:r>
        <w:rPr>
          <w:i w:val="0"/>
          <w:iCs w:val="0"/>
        </w:rPr>
        <w:t>Clifton East</w:t>
      </w:r>
      <w:bookmarkEnd w:id="12"/>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15/04136/VC</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10 August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13" w:name="_Toc433126871"/>
            <w:r>
              <w:rPr>
                <w:b w:val="0"/>
                <w:bCs w:val="0"/>
                <w:sz w:val="22"/>
                <w:szCs w:val="22"/>
              </w:rPr>
              <w:t>Former St Johns School Upper Belgrave Road Bristol BS8 2AY</w:t>
            </w:r>
            <w:bookmarkEnd w:id="13"/>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See detailed schedule of proposed works that includes the felling of 3 x Sycamores (G1) and Ash tree (T8) and crown lifting and pruning back of other Sycamores (T2, T3), Cherry tree (T7), Himalayan Cotoneaster (T7A) and Ash tree (T9).</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HML Chilton Ltd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15/04984/VC</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28 September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9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14" w:name="_Toc433126872"/>
            <w:r>
              <w:rPr>
                <w:b w:val="0"/>
                <w:bCs w:val="0"/>
                <w:sz w:val="22"/>
                <w:szCs w:val="22"/>
              </w:rPr>
              <w:t>7 Kensington Place Bristol BS8 3AH</w:t>
            </w:r>
            <w:bookmarkEnd w:id="14"/>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Beech (T1) - crown reduction by 2m and crown thin by 10%; Birch (T2) crown reduction by 1.5 to 2m; and prune and hedge trim group of various trees (G1). by no more than 1-2m.</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Horswell</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15/05093/VC</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15" w:name="_Toc433126873"/>
            <w:r>
              <w:rPr>
                <w:b w:val="0"/>
                <w:bCs w:val="0"/>
                <w:sz w:val="22"/>
                <w:szCs w:val="22"/>
              </w:rPr>
              <w:t>5 Leigh Road Bristol BS8 2DA</w:t>
            </w:r>
            <w:bookmarkEnd w:id="15"/>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&amp; T2: To crown thin 2 x paper bark birch trees by 10% and crown lift to 3 metres. T3: To crown reduce Purple Plum by 1 metre and crown clean. T4: To formative prune Liquid Amber, crown thin by 10% and crown lift to 2.5 metres. T5: To remove Cherry. As it is starting to cause damage to boundary wall and its situated too close to property.</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15/05104/COND</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16" w:name="_Toc433126874"/>
            <w:r>
              <w:rPr>
                <w:b w:val="0"/>
                <w:bCs w:val="0"/>
                <w:sz w:val="22"/>
                <w:szCs w:val="22"/>
              </w:rPr>
              <w:t>Garages Frederick Place Bristol</w:t>
            </w:r>
            <w:bookmarkEnd w:id="16"/>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 xml:space="preserve">Application to approve details in relation to conditions 2 (Samples) </w:t>
      </w: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b/>
      </w:r>
      <w:r>
        <w:rPr>
          <w:rFonts w:ascii="Arial" w:hAnsi="Arial" w:cs="Arial"/>
          <w:sz w:val="22"/>
          <w:szCs w:val="22"/>
        </w:rPr>
        <w:t xml:space="preserve">3 (Energy Strategy) and 4 (Further detail) of permission </w:t>
      </w:r>
    </w:p>
    <w:p w:rsidR="00251423" w:rsidRDefault="00251423">
      <w:pPr>
        <w:tabs>
          <w:tab w:val="left" w:pos="2160"/>
        </w:tabs>
        <w:ind w:left="2160" w:hanging="2160"/>
        <w:rPr>
          <w:rFonts w:ascii="Arial" w:hAnsi="Arial" w:cs="Arial"/>
          <w:sz w:val="22"/>
          <w:szCs w:val="22"/>
          <w:lang w:eastAsia="en-GB"/>
        </w:rPr>
      </w:pPr>
      <w:r>
        <w:rPr>
          <w:rFonts w:ascii="Arial" w:hAnsi="Arial" w:cs="Arial"/>
          <w:sz w:val="22"/>
          <w:szCs w:val="22"/>
        </w:rPr>
        <w:tab/>
        <w:t>14/05929/F - Demolition of all existing garage structures on the site and the erection of dwelling.</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Nick Lawrence</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15/05108/LA</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17" w:name="_Toc433126875"/>
            <w:r>
              <w:rPr>
                <w:b w:val="0"/>
                <w:bCs w:val="0"/>
                <w:sz w:val="22"/>
                <w:szCs w:val="22"/>
              </w:rPr>
              <w:t>13 Richmond Terrace Clifton Bristol</w:t>
            </w:r>
            <w:bookmarkEnd w:id="17"/>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New stair to provide access between basement and ground floor. The proposed stair varies from that which was granted Listed Building Consent 14/03199/LA.</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&amp; Mrs David &amp; Katharine Gwilym &amp; Rogers</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15/05119/VC</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18" w:name="_Toc433126876"/>
            <w:r>
              <w:rPr>
                <w:b w:val="0"/>
                <w:bCs w:val="0"/>
                <w:sz w:val="22"/>
                <w:szCs w:val="22"/>
              </w:rPr>
              <w:t>6 Osborne Road Clifton Bristol BS8 2HA</w:t>
            </w:r>
            <w:bookmarkEnd w:id="18"/>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Horse Chestnut (T1) to be felled.</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Jocelyn Hashagen</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15/05150/COND</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19" w:name="_Toc433126877"/>
            <w:r>
              <w:rPr>
                <w:b w:val="0"/>
                <w:bCs w:val="0"/>
                <w:sz w:val="22"/>
                <w:szCs w:val="22"/>
              </w:rPr>
              <w:t>Second Floor Flat 5 Pembroke Road Clifton Bristol BS8 3AU</w:t>
            </w:r>
            <w:bookmarkEnd w:id="19"/>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2 (Further details) of permission 14/03125/LA Reconfigure existing rooms with the addition of two stud walls to provide two bedrooms, two bathrooms (one en-suite), kitchen and living room.</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Peter Stewart</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Alex Marsh</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3" w:history="1">
        <w:r>
          <w:rPr>
            <w:rStyle w:val="Hyperlink"/>
            <w:rFonts w:ascii="Arial" w:hAnsi="Arial" w:cs="Arial"/>
            <w:b/>
            <w:bCs/>
            <w:sz w:val="22"/>
            <w:szCs w:val="22"/>
            <w:shd w:val="clear" w:color="auto" w:fill="E0E0E0"/>
          </w:rPr>
          <w:t>15/05134/COND</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7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7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20" w:name="_Toc433126878"/>
            <w:r>
              <w:rPr>
                <w:b w:val="0"/>
                <w:bCs w:val="0"/>
                <w:sz w:val="22"/>
                <w:szCs w:val="22"/>
              </w:rPr>
              <w:t>Clifton Heights Triangle West Bristol</w:t>
            </w:r>
            <w:bookmarkEnd w:id="20"/>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conditions 2(Further details drawings) of permission 14/00415/F - Proposed re-cladding of the tower and podium facades.</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sz w:val="22"/>
          <w:szCs w:val="22"/>
        </w:rPr>
        <w:t>Applicant</w:t>
      </w:r>
      <w:r>
        <w:rPr>
          <w:rFonts w:ascii="Arial" w:hAnsi="Arial" w:cs="Arial"/>
          <w:sz w:val="22"/>
          <w:szCs w:val="22"/>
        </w:rPr>
        <w:tab/>
        <w:t>Petit Papillon Management Limited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Susannah Pettit</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0117 35 74946</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4" w:history="1">
        <w:r>
          <w:rPr>
            <w:rStyle w:val="Hyperlink"/>
            <w:rFonts w:ascii="Arial" w:hAnsi="Arial" w:cs="Arial"/>
            <w:b/>
            <w:bCs/>
            <w:sz w:val="22"/>
            <w:szCs w:val="22"/>
            <w:shd w:val="clear" w:color="auto" w:fill="E0E0E0"/>
          </w:rPr>
          <w:t>15/05135/COND</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7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7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21" w:name="_Toc433126879"/>
            <w:r>
              <w:rPr>
                <w:b w:val="0"/>
                <w:bCs w:val="0"/>
                <w:sz w:val="22"/>
                <w:szCs w:val="22"/>
              </w:rPr>
              <w:t>Clifton Heights Triangle West Bristol</w:t>
            </w:r>
            <w:bookmarkEnd w:id="21"/>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 xml:space="preserve">Application to approve details in relation to condition </w:t>
      </w: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ab/>
      </w:r>
      <w:r>
        <w:rPr>
          <w:rFonts w:ascii="Arial" w:hAnsi="Arial" w:cs="Arial"/>
          <w:sz w:val="22"/>
          <w:szCs w:val="22"/>
        </w:rPr>
        <w:t>3 (Details Drawings) of permission 14/00415/F - Proposed re-cladding of the tower and podium facades.</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Petit Papillon Management Limited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Susannah Pettit</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0117 35 74946</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5" w:history="1">
        <w:r>
          <w:rPr>
            <w:rStyle w:val="Hyperlink"/>
            <w:rFonts w:ascii="Arial" w:hAnsi="Arial" w:cs="Arial"/>
            <w:b/>
            <w:bCs/>
            <w:sz w:val="22"/>
            <w:szCs w:val="22"/>
            <w:shd w:val="clear" w:color="auto" w:fill="E0E0E0"/>
          </w:rPr>
          <w:t>15/05136/COND</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7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7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22" w:name="_Toc433126880"/>
            <w:r>
              <w:rPr>
                <w:b w:val="0"/>
                <w:bCs w:val="0"/>
                <w:sz w:val="22"/>
                <w:szCs w:val="22"/>
              </w:rPr>
              <w:t>Clifton Heights Triangle West Bristol</w:t>
            </w:r>
            <w:bookmarkEnd w:id="22"/>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4 (Further detailed drawings) of permission 14/00415/F - Proposed re-cladding of the tower and podium facades.</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Petit Papillon Management Limited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Susannah Pettit</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0117 35 74946</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6" w:history="1">
        <w:r>
          <w:rPr>
            <w:rStyle w:val="Hyperlink"/>
            <w:rFonts w:ascii="Arial" w:hAnsi="Arial" w:cs="Arial"/>
            <w:b/>
            <w:bCs/>
            <w:sz w:val="22"/>
            <w:szCs w:val="22"/>
            <w:shd w:val="clear" w:color="auto" w:fill="E0E0E0"/>
          </w:rPr>
          <w:t>15/05145/H</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7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7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23" w:name="_Toc433126881"/>
            <w:r>
              <w:rPr>
                <w:b w:val="0"/>
                <w:bCs w:val="0"/>
                <w:sz w:val="22"/>
                <w:szCs w:val="22"/>
              </w:rPr>
              <w:t>2 Wesley Place Bristol BS8 2YD</w:t>
            </w:r>
            <w:bookmarkEnd w:id="23"/>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single storey rear extension and replacement of existing valley roof with a single pitched roof extension.</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Vanessa Harvey-Samuel</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Amy Prendergast</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0117 922 3766</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7" w:history="1">
        <w:r>
          <w:rPr>
            <w:rStyle w:val="Hyperlink"/>
            <w:rFonts w:ascii="Arial" w:hAnsi="Arial" w:cs="Arial"/>
            <w:b/>
            <w:bCs/>
            <w:sz w:val="22"/>
            <w:szCs w:val="22"/>
            <w:shd w:val="clear" w:color="auto" w:fill="E0E0E0"/>
          </w:rPr>
          <w:t>15/05182/VP</w:t>
        </w:r>
      </w:hyperlink>
    </w:p>
    <w:p w:rsidR="00251423" w:rsidRDefault="00251423">
      <w:pPr>
        <w:rPr>
          <w:rFonts w:ascii="Arial" w:hAnsi="Arial" w:cs="Arial"/>
          <w:b/>
          <w:bCs/>
          <w:sz w:val="22"/>
          <w:szCs w:val="22"/>
          <w:shd w:val="clear" w:color="auto" w:fill="E0E0E0"/>
        </w:rPr>
      </w:pPr>
    </w:p>
    <w:p w:rsidR="00251423" w:rsidRDefault="00251423">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b/>
          <w:bCs/>
          <w:sz w:val="22"/>
          <w:szCs w:val="22"/>
        </w:rPr>
      </w:pPr>
    </w:p>
    <w:p w:rsidR="00251423" w:rsidRDefault="00251423">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8 October 2015</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251423" w:rsidRDefault="00251423">
      <w:pPr>
        <w:rPr>
          <w:rFonts w:ascii="Arial" w:hAnsi="Arial" w:cs="Arial"/>
          <w:sz w:val="22"/>
          <w:szCs w:val="22"/>
        </w:rPr>
      </w:pPr>
    </w:p>
    <w:tbl>
      <w:tblPr>
        <w:tblW w:w="0" w:type="auto"/>
        <w:tblInd w:w="-106" w:type="dxa"/>
        <w:tblLook w:val="0000"/>
      </w:tblPr>
      <w:tblGrid>
        <w:gridCol w:w="2178"/>
        <w:gridCol w:w="7067"/>
      </w:tblGrid>
      <w:tr w:rsidR="00251423">
        <w:trPr>
          <w:trHeight w:val="288"/>
        </w:trPr>
        <w:tc>
          <w:tcPr>
            <w:tcW w:w="2178" w:type="dxa"/>
            <w:tcBorders>
              <w:top w:val="nil"/>
              <w:left w:val="nil"/>
              <w:bottom w:val="nil"/>
              <w:right w:val="nil"/>
            </w:tcBorders>
          </w:tcPr>
          <w:p w:rsidR="00251423" w:rsidRDefault="00251423">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251423" w:rsidRDefault="00251423">
            <w:pPr>
              <w:pStyle w:val="Heading3"/>
              <w:spacing w:before="0" w:after="0"/>
              <w:rPr>
                <w:b w:val="0"/>
                <w:bCs w:val="0"/>
                <w:i/>
                <w:iCs/>
                <w:sz w:val="22"/>
                <w:szCs w:val="22"/>
              </w:rPr>
            </w:pPr>
            <w:bookmarkStart w:id="24" w:name="_Toc433126882"/>
            <w:r>
              <w:rPr>
                <w:b w:val="0"/>
                <w:bCs w:val="0"/>
                <w:sz w:val="22"/>
                <w:szCs w:val="22"/>
              </w:rPr>
              <w:t>Former St Johns School Upper Belgrave Road Bristol BS8 2AY</w:t>
            </w:r>
            <w:bookmarkEnd w:id="24"/>
            <w:r>
              <w:rPr>
                <w:b w:val="0"/>
                <w:bCs w:val="0"/>
                <w:sz w:val="22"/>
                <w:szCs w:val="22"/>
              </w:rPr>
              <w:t xml:space="preserve"> </w:t>
            </w:r>
          </w:p>
        </w:tc>
      </w:tr>
    </w:tbl>
    <w:p w:rsidR="00251423" w:rsidRDefault="00251423">
      <w:pPr>
        <w:rPr>
          <w:rFonts w:ascii="Arial" w:hAnsi="Arial" w:cs="Arial"/>
          <w:b/>
          <w:bCs/>
          <w:sz w:val="22"/>
          <w:szCs w:val="22"/>
        </w:rPr>
      </w:pPr>
    </w:p>
    <w:p w:rsidR="00251423" w:rsidRDefault="00251423">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Crown lifting and pruning as detailed on submitted proposal schedule to a Wych Elm (T4), Copper Beech (T5) and Ash tree (T6) - (all three protected by Tree Preservation Order 1247).</w:t>
      </w:r>
    </w:p>
    <w:p w:rsidR="00251423" w:rsidRDefault="00251423">
      <w:pPr>
        <w:rPr>
          <w:rFonts w:ascii="Arial" w:hAnsi="Arial" w:cs="Arial"/>
          <w:sz w:val="22"/>
          <w:szCs w:val="22"/>
        </w:rPr>
      </w:pPr>
    </w:p>
    <w:p w:rsidR="00251423" w:rsidRDefault="00251423">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HML Chilton Ltd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Stacey Hartrey</w:t>
      </w:r>
    </w:p>
    <w:p w:rsidR="00251423" w:rsidRDefault="00251423">
      <w:pPr>
        <w:rPr>
          <w:rFonts w:ascii="Arial" w:hAnsi="Arial" w:cs="Arial"/>
          <w:sz w:val="22"/>
          <w:szCs w:val="22"/>
        </w:rPr>
      </w:pPr>
    </w:p>
    <w:p w:rsidR="00251423" w:rsidRDefault="00251423">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251423" w:rsidRDefault="00251423">
      <w:pPr>
        <w:rPr>
          <w:rFonts w:ascii="Arial" w:hAnsi="Arial" w:cs="Arial"/>
          <w:sz w:val="22"/>
          <w:szCs w:val="22"/>
        </w:rPr>
      </w:pPr>
    </w:p>
    <w:p w:rsidR="00251423" w:rsidRDefault="00251423">
      <w:pPr>
        <w:rPr>
          <w:rFonts w:ascii="Arial" w:hAnsi="Arial" w:cs="Arial"/>
          <w:sz w:val="22"/>
          <w:szCs w:val="22"/>
        </w:rPr>
      </w:pPr>
    </w:p>
    <w:p w:rsidR="00251423" w:rsidRDefault="00251423">
      <w:pPr>
        <w:rPr>
          <w:rFonts w:ascii="Arial" w:hAnsi="Arial" w:cs="Arial"/>
          <w:sz w:val="22"/>
          <w:szCs w:val="22"/>
        </w:rPr>
      </w:pPr>
    </w:p>
    <w:sectPr w:rsidR="00251423" w:rsidSect="00251423">
      <w:footerReference w:type="default" r:id="rId28"/>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23" w:rsidRDefault="00251423">
      <w:pPr>
        <w:rPr>
          <w:rFonts w:cs="Times New Roman"/>
        </w:rPr>
      </w:pPr>
      <w:r>
        <w:rPr>
          <w:rFonts w:cs="Times New Roman"/>
        </w:rPr>
        <w:separator/>
      </w:r>
    </w:p>
  </w:endnote>
  <w:endnote w:type="continuationSeparator" w:id="0">
    <w:p w:rsidR="00251423" w:rsidRDefault="0025142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23" w:rsidRDefault="00251423">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2</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9</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23" w:rsidRDefault="00251423">
      <w:pPr>
        <w:rPr>
          <w:rFonts w:cs="Times New Roman"/>
        </w:rPr>
      </w:pPr>
      <w:r>
        <w:rPr>
          <w:rFonts w:cs="Times New Roman"/>
        </w:rPr>
        <w:separator/>
      </w:r>
    </w:p>
  </w:footnote>
  <w:footnote w:type="continuationSeparator" w:id="0">
    <w:p w:rsidR="00251423" w:rsidRDefault="00251423">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423"/>
    <w:rsid w:val="0025142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UISKJDNN5100" TargetMode="External"/><Relationship Id="rId13" Type="http://schemas.openxmlformats.org/officeDocument/2006/relationships/hyperlink" Target="http://planningonline.bristol.gov.uk/online-applications/applicationDetails.do?activeTab=summary&amp;keyVal=NVSMJCDNG2C00" TargetMode="External"/><Relationship Id="rId18" Type="http://schemas.openxmlformats.org/officeDocument/2006/relationships/hyperlink" Target="http://planningonline.bristol.gov.uk/online-applications/applicationDetails.do?activeTab=summary&amp;keyVal=NVSGXNDNG2000" TargetMode="External"/><Relationship Id="rId26" Type="http://schemas.openxmlformats.org/officeDocument/2006/relationships/hyperlink" Target="http://planningonline.bristol.gov.uk/online-applications/applicationDetails.do?activeTab=summary&amp;keyVal=NVUXVODNG4800" TargetMode="Externa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VT0JGDNG3A00" TargetMode="External"/><Relationship Id="rId7" Type="http://schemas.openxmlformats.org/officeDocument/2006/relationships/hyperlink" Target="http://planningonline.bristol.gov.uk/online-applications/applicationDetails.do?activeTab=summary&amp;keyVal=NVYEUHDNG6100" TargetMode="External"/><Relationship Id="rId12" Type="http://schemas.openxmlformats.org/officeDocument/2006/relationships/hyperlink" Target="http://planningonline.bristol.gov.uk/online-applications/applicationDetails.do?activeTab=summary&amp;keyVal=NVSGYADNG2300" TargetMode="External"/><Relationship Id="rId17" Type="http://schemas.openxmlformats.org/officeDocument/2006/relationships/hyperlink" Target="http://planningonline.bristol.gov.uk/online-applications/applicationDetails.do?activeTab=summary&amp;keyVal=NVFZZNDN00J00" TargetMode="External"/><Relationship Id="rId25" Type="http://schemas.openxmlformats.org/officeDocument/2006/relationships/hyperlink" Target="http://planningonline.bristol.gov.uk/online-applications/applicationDetails.do?activeTab=summary&amp;keyVal=NVUSARDNG4200" TargetMode="Externa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SX0ERDN0DG00" TargetMode="External"/><Relationship Id="rId20" Type="http://schemas.openxmlformats.org/officeDocument/2006/relationships/hyperlink" Target="http://planningonline.bristol.gov.uk/online-applications/applicationDetails.do?activeTab=summary&amp;keyVal=NVSS50DNG2T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lanningonline.bristol.gov.uk/online-applications/applicationDetails.do?activeTab=summary&amp;keyVal=NVWBULDNG4V00" TargetMode="External"/><Relationship Id="rId11" Type="http://schemas.openxmlformats.org/officeDocument/2006/relationships/hyperlink" Target="http://planningonline.bristol.gov.uk/online-applications/applicationDetails.do?activeTab=summary&amp;keyVal=NVL291DNFYM00" TargetMode="External"/><Relationship Id="rId24" Type="http://schemas.openxmlformats.org/officeDocument/2006/relationships/hyperlink" Target="http://planningonline.bristol.gov.uk/online-applications/applicationDetails.do?activeTab=summary&amp;keyVal=NVUSAMDNG4000" TargetMode="Externa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VY10XDNG5I00" TargetMode="External"/><Relationship Id="rId23" Type="http://schemas.openxmlformats.org/officeDocument/2006/relationships/hyperlink" Target="http://planningonline.bristol.gov.uk/online-applications/applicationDetails.do?activeTab=summary&amp;keyVal=NVUSAGDNG3Y00" TargetMode="External"/><Relationship Id="rId28" Type="http://schemas.openxmlformats.org/officeDocument/2006/relationships/footer" Target="footer1.xml"/><Relationship Id="rId10" Type="http://schemas.openxmlformats.org/officeDocument/2006/relationships/hyperlink" Target="http://planningonline.bristol.gov.uk/online-applications/applicationDetails.do?activeTab=summary&amp;keyVal=NVL28WDNFYL00" TargetMode="External"/><Relationship Id="rId19" Type="http://schemas.openxmlformats.org/officeDocument/2006/relationships/hyperlink" Target="http://planningonline.bristol.gov.uk/online-applications/applicationDetails.do?activeTab=summary&amp;keyVal=NVSN02DN06900" TargetMode="Externa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V895GDNFS900" TargetMode="External"/><Relationship Id="rId14" Type="http://schemas.openxmlformats.org/officeDocument/2006/relationships/hyperlink" Target="http://planningonline.bristol.gov.uk/online-applications/applicationDetails.do?activeTab=summary&amp;keyVal=NVW93ADNG4Q00" TargetMode="External"/><Relationship Id="rId22" Type="http://schemas.openxmlformats.org/officeDocument/2006/relationships/hyperlink" Target="http://planningonline.bristol.gov.uk/online-applications/applicationDetails.do?activeTab=summary&amp;keyVal=NVW83CDN06900" TargetMode="External"/><Relationship Id="rId27" Type="http://schemas.openxmlformats.org/officeDocument/2006/relationships/hyperlink" Target="http://planningonline.bristol.gov.uk/online-applications/applicationDetails.do?activeTab=summary&amp;keyVal=NVYAVLDN00J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list of registered applications for the week commencing Monday, 5 October 2015</dc:title>
  <dc:subject/>
  <dc:creator>Planning,Transport&amp;Dev</dc:creator>
  <cp:keywords/>
  <dc:description/>
  <cp:lastModifiedBy>Gill</cp:lastModifiedBy>
  <cp:revision>3</cp:revision>
  <cp:lastPrinted>2015-10-21T15:54:00Z</cp:lastPrinted>
  <dcterms:created xsi:type="dcterms:W3CDTF">2015-10-21T15:54:00Z</dcterms:created>
  <dcterms:modified xsi:type="dcterms:W3CDTF">2015-10-21T15:56:00Z</dcterms:modified>
</cp:coreProperties>
</file>